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0F" w:rsidRPr="00F122E9" w:rsidRDefault="000C6D36" w:rsidP="000C6D3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122E9">
        <w:rPr>
          <w:rFonts w:ascii="Times New Roman" w:hAnsi="Times New Roman" w:cs="Times New Roman"/>
          <w:b/>
          <w:color w:val="000000"/>
          <w:sz w:val="32"/>
          <w:szCs w:val="32"/>
        </w:rPr>
        <w:t>Технологическая карта урока</w:t>
      </w:r>
      <w:r w:rsidRPr="00F122E9">
        <w:rPr>
          <w:rFonts w:ascii="Times New Roman" w:hAnsi="Times New Roman" w:cs="Times New Roman"/>
          <w:b/>
          <w:color w:val="000000"/>
          <w:sz w:val="32"/>
          <w:szCs w:val="32"/>
        </w:rPr>
        <w:br/>
        <w:t>по теме  «Северный Кавказ»</w:t>
      </w:r>
    </w:p>
    <w:p w:rsidR="000C6D36" w:rsidRPr="00F122E9" w:rsidRDefault="000C6D36" w:rsidP="000C6D36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122E9">
        <w:rPr>
          <w:rFonts w:ascii="Times New Roman" w:hAnsi="Times New Roman" w:cs="Times New Roman"/>
          <w:b/>
          <w:color w:val="000000"/>
          <w:sz w:val="32"/>
          <w:szCs w:val="32"/>
        </w:rPr>
        <w:t>8 класс</w:t>
      </w:r>
    </w:p>
    <w:p w:rsidR="000C6D36" w:rsidRPr="000C6D36" w:rsidRDefault="000C6D36" w:rsidP="000C6D36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0C6D36">
        <w:rPr>
          <w:rStyle w:val="a5"/>
          <w:color w:val="000000"/>
        </w:rPr>
        <w:t>Используемые учебники и учебные пособия:</w:t>
      </w:r>
      <w:r w:rsidRPr="000C6D36">
        <w:rPr>
          <w:color w:val="000000"/>
        </w:rPr>
        <w:t> </w:t>
      </w:r>
      <w:proofErr w:type="spellStart"/>
      <w:r w:rsidRPr="000C6D36">
        <w:rPr>
          <w:color w:val="000000"/>
        </w:rPr>
        <w:t>Домогацких</w:t>
      </w:r>
      <w:proofErr w:type="spellEnd"/>
      <w:r w:rsidRPr="000C6D36">
        <w:rPr>
          <w:color w:val="000000"/>
        </w:rPr>
        <w:t xml:space="preserve"> Е.М., Алексеевский Н.И., География: физическая география России, учебник для 8 класса общеобразовательных учреждений. – М.: ООО «Русское слово - учебник», 2014; атлас для 8-9 классов изд-во «</w:t>
      </w:r>
      <w:proofErr w:type="spellStart"/>
      <w:r w:rsidRPr="000C6D36">
        <w:rPr>
          <w:color w:val="000000"/>
        </w:rPr>
        <w:t>АСТ-Пресс</w:t>
      </w:r>
      <w:proofErr w:type="spellEnd"/>
      <w:r w:rsidRPr="000C6D36">
        <w:rPr>
          <w:color w:val="000000"/>
        </w:rPr>
        <w:t>».</w:t>
      </w:r>
    </w:p>
    <w:p w:rsidR="000C6D36" w:rsidRPr="000C6D36" w:rsidRDefault="000C6D36" w:rsidP="000C6D36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0C6D36">
        <w:rPr>
          <w:rStyle w:val="a5"/>
          <w:color w:val="000000"/>
        </w:rPr>
        <w:t>Тип урока:</w:t>
      </w:r>
      <w:r w:rsidRPr="000C6D36">
        <w:rPr>
          <w:color w:val="000000"/>
        </w:rPr>
        <w:t> комбинированный</w:t>
      </w:r>
    </w:p>
    <w:p w:rsidR="000C6D36" w:rsidRPr="000C6D36" w:rsidRDefault="000C6D36" w:rsidP="000C6D36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0C6D36">
        <w:rPr>
          <w:rStyle w:val="a5"/>
          <w:color w:val="000000"/>
        </w:rPr>
        <w:t>Форма урока:</w:t>
      </w:r>
      <w:r w:rsidRPr="000C6D36">
        <w:rPr>
          <w:color w:val="000000"/>
        </w:rPr>
        <w:t> урок с ис</w:t>
      </w:r>
      <w:r w:rsidRPr="000C6D36">
        <w:rPr>
          <w:color w:val="000000"/>
        </w:rPr>
        <w:softHyphen/>
        <w:t>пользовани</w:t>
      </w:r>
      <w:r w:rsidRPr="000C6D36">
        <w:rPr>
          <w:color w:val="000000"/>
        </w:rPr>
        <w:softHyphen/>
        <w:t xml:space="preserve">ем </w:t>
      </w:r>
      <w:proofErr w:type="spellStart"/>
      <w:r w:rsidRPr="000C6D36">
        <w:rPr>
          <w:color w:val="000000"/>
        </w:rPr>
        <w:t>межпред</w:t>
      </w:r>
      <w:r w:rsidRPr="000C6D36">
        <w:rPr>
          <w:color w:val="000000"/>
        </w:rPr>
        <w:softHyphen/>
        <w:t>метных</w:t>
      </w:r>
      <w:proofErr w:type="spellEnd"/>
      <w:r w:rsidRPr="000C6D36">
        <w:rPr>
          <w:color w:val="000000"/>
        </w:rPr>
        <w:t xml:space="preserve"> свя</w:t>
      </w:r>
      <w:r w:rsidRPr="000C6D36">
        <w:rPr>
          <w:color w:val="000000"/>
        </w:rPr>
        <w:softHyphen/>
        <w:t>зей.</w:t>
      </w:r>
    </w:p>
    <w:p w:rsidR="000C6D36" w:rsidRPr="000C6D36" w:rsidRDefault="000C6D36" w:rsidP="000C6D36">
      <w:pPr>
        <w:pStyle w:val="a4"/>
        <w:shd w:val="clear" w:color="auto" w:fill="FFFFFF"/>
        <w:spacing w:before="0" w:beforeAutospacing="0" w:after="99" w:afterAutospacing="0"/>
        <w:rPr>
          <w:color w:val="000000"/>
          <w:shd w:val="clear" w:color="auto" w:fill="FFFFFF"/>
        </w:rPr>
      </w:pPr>
      <w:r w:rsidRPr="000C6D36">
        <w:rPr>
          <w:rStyle w:val="a5"/>
          <w:color w:val="000000"/>
          <w:shd w:val="clear" w:color="auto" w:fill="FFFFFF"/>
        </w:rPr>
        <w:t>Методы обучения:</w:t>
      </w:r>
      <w:r w:rsidRPr="000C6D36">
        <w:rPr>
          <w:color w:val="000000"/>
          <w:shd w:val="clear" w:color="auto" w:fill="FFFFFF"/>
        </w:rPr>
        <w:t> наглядно-иллюстративный, частично-поисковый.</w:t>
      </w:r>
    </w:p>
    <w:p w:rsidR="000C6D36" w:rsidRPr="000C6D36" w:rsidRDefault="000C6D36" w:rsidP="000C6D36">
      <w:pPr>
        <w:pStyle w:val="a4"/>
        <w:shd w:val="clear" w:color="auto" w:fill="FFFFFF"/>
        <w:spacing w:before="0" w:beforeAutospacing="0" w:after="99" w:afterAutospacing="0"/>
        <w:rPr>
          <w:color w:val="000000"/>
          <w:shd w:val="clear" w:color="auto" w:fill="FFFFFF"/>
        </w:rPr>
      </w:pPr>
      <w:r w:rsidRPr="000C6D36">
        <w:rPr>
          <w:b/>
          <w:bCs/>
          <w:color w:val="000000"/>
          <w:shd w:val="clear" w:color="auto" w:fill="FFFFFF"/>
        </w:rPr>
        <w:t>Тип урока: </w:t>
      </w:r>
      <w:r w:rsidRPr="000C6D36">
        <w:rPr>
          <w:color w:val="000000"/>
          <w:shd w:val="clear" w:color="auto" w:fill="FFFFFF"/>
        </w:rPr>
        <w:t>изучение нового материала.</w:t>
      </w:r>
    </w:p>
    <w:p w:rsidR="000C6D36" w:rsidRPr="000C6D36" w:rsidRDefault="000C6D36" w:rsidP="000C6D36">
      <w:pPr>
        <w:pStyle w:val="c2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0"/>
          <w:b/>
          <w:bCs/>
          <w:color w:val="000000"/>
        </w:rPr>
        <w:t>Цели и задачи: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i/>
          <w:iCs/>
          <w:color w:val="000000"/>
        </w:rPr>
        <w:t>Образовательные</w:t>
      </w:r>
      <w:r w:rsidRPr="000C6D36">
        <w:rPr>
          <w:rStyle w:val="c7"/>
          <w:color w:val="000000"/>
        </w:rPr>
        <w:t>: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color w:val="000000"/>
        </w:rPr>
        <w:t>-создать образ  Кавказских  гор, используя  географические  карты,  учебник,  литературные  произведения.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i/>
          <w:iCs/>
          <w:color w:val="000000"/>
        </w:rPr>
        <w:t>Развивающие</w:t>
      </w:r>
      <w:r w:rsidRPr="000C6D36">
        <w:rPr>
          <w:rStyle w:val="c7"/>
          <w:color w:val="000000"/>
        </w:rPr>
        <w:t>: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color w:val="000000"/>
        </w:rPr>
        <w:t>- продолжить формировать умения анализировать, сравнивать, делать выводы, работать с картами, схемами, текстами учебника и литературных произведений;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color w:val="000000"/>
        </w:rPr>
        <w:t>- учить понимать образный язык литературного произведения и связывать художественный текст с географическими  понятиями.</w:t>
      </w:r>
    </w:p>
    <w:p w:rsidR="000C6D36" w:rsidRPr="000C6D36" w:rsidRDefault="000C6D36" w:rsidP="000C6D36">
      <w:pPr>
        <w:pStyle w:val="c2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0C6D36">
        <w:rPr>
          <w:rStyle w:val="c7"/>
          <w:i/>
          <w:iCs/>
          <w:color w:val="000000"/>
        </w:rPr>
        <w:t>Воспитывающие</w:t>
      </w:r>
      <w:r w:rsidRPr="000C6D36">
        <w:rPr>
          <w:rStyle w:val="c7"/>
          <w:color w:val="000000"/>
        </w:rPr>
        <w:t>: воспитывать чувство прекрасного, патриотизма, любви к Родине.</w:t>
      </w:r>
    </w:p>
    <w:p w:rsidR="000C6D36" w:rsidRPr="000C6D36" w:rsidRDefault="000C6D36" w:rsidP="000C6D3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C6D36">
        <w:rPr>
          <w:rStyle w:val="c0"/>
          <w:b/>
          <w:bCs/>
          <w:color w:val="000000"/>
        </w:rPr>
        <w:t>Средства обучения: </w:t>
      </w:r>
      <w:r w:rsidRPr="000C6D36">
        <w:rPr>
          <w:rStyle w:val="c7"/>
          <w:color w:val="000000"/>
        </w:rPr>
        <w:t>Карты России (физическая, тектоническая), атласы, рисунки учебника, картины презентации.</w:t>
      </w:r>
    </w:p>
    <w:p w:rsidR="000C6D36" w:rsidRDefault="000C6D36" w:rsidP="000C6D36">
      <w:pPr>
        <w:pStyle w:val="c1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  <w:r w:rsidRPr="000C6D36">
        <w:rPr>
          <w:rStyle w:val="c0"/>
          <w:b/>
          <w:bCs/>
          <w:color w:val="000000"/>
        </w:rPr>
        <w:t>Методы и формы обучения:</w:t>
      </w:r>
      <w:r w:rsidRPr="000C6D36">
        <w:rPr>
          <w:rStyle w:val="c7"/>
          <w:color w:val="000000"/>
        </w:rPr>
        <w:t xml:space="preserve"> рассказ учителя об особенностях природы Кавказа, их причинах; закрепление полученных знаний в ходе беседы и работа с контурными картами и схемой высотной поясности (рис. </w:t>
      </w:r>
      <w:r>
        <w:rPr>
          <w:rStyle w:val="c7"/>
          <w:color w:val="000000"/>
        </w:rPr>
        <w:t>165, с.255</w:t>
      </w:r>
      <w:r w:rsidRPr="000C6D36">
        <w:rPr>
          <w:rStyle w:val="c7"/>
          <w:color w:val="000000"/>
        </w:rPr>
        <w:t xml:space="preserve"> учебника).</w:t>
      </w:r>
    </w:p>
    <w:p w:rsidR="0041502A" w:rsidRDefault="0041502A" w:rsidP="000C6D36">
      <w:pPr>
        <w:pStyle w:val="c11"/>
        <w:shd w:val="clear" w:color="auto" w:fill="FFFFFF"/>
        <w:spacing w:before="0" w:beforeAutospacing="0" w:after="0" w:afterAutospacing="0"/>
        <w:rPr>
          <w:rStyle w:val="c7"/>
          <w:color w:val="000000"/>
          <w:shd w:val="clear" w:color="auto" w:fill="FFFFFF"/>
        </w:rPr>
      </w:pPr>
      <w:r w:rsidRPr="0041502A">
        <w:rPr>
          <w:rStyle w:val="c0"/>
          <w:b/>
          <w:bCs/>
          <w:color w:val="000000"/>
          <w:shd w:val="clear" w:color="auto" w:fill="FFFFFF"/>
        </w:rPr>
        <w:t>Новые термины и понятия:</w:t>
      </w:r>
      <w:r w:rsidRPr="0041502A">
        <w:rPr>
          <w:rStyle w:val="c7"/>
          <w:color w:val="000000"/>
          <w:shd w:val="clear" w:color="auto" w:fill="FFFFFF"/>
        </w:rPr>
        <w:t> местные ветры – фен, бора</w:t>
      </w:r>
      <w:r>
        <w:rPr>
          <w:rStyle w:val="c7"/>
          <w:color w:val="000000"/>
          <w:shd w:val="clear" w:color="auto" w:fill="FFFFFF"/>
        </w:rPr>
        <w:t xml:space="preserve">, </w:t>
      </w:r>
      <w:proofErr w:type="spellStart"/>
      <w:r w:rsidRPr="0041502A">
        <w:rPr>
          <w:color w:val="000000"/>
        </w:rPr>
        <w:t>куэста</w:t>
      </w:r>
      <w:proofErr w:type="spellEnd"/>
      <w:r w:rsidRPr="0041502A">
        <w:rPr>
          <w:color w:val="000000"/>
        </w:rPr>
        <w:t>, лакколит</w:t>
      </w:r>
      <w:r>
        <w:rPr>
          <w:color w:val="000000"/>
        </w:rPr>
        <w:t>.</w:t>
      </w:r>
      <w:r>
        <w:rPr>
          <w:rFonts w:ascii="Arial" w:hAnsi="Arial" w:cs="Arial"/>
          <w:color w:val="000000"/>
          <w:sz w:val="14"/>
          <w:szCs w:val="14"/>
        </w:rPr>
        <w:br/>
      </w:r>
    </w:p>
    <w:p w:rsid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41502A">
        <w:rPr>
          <w:b/>
          <w:bCs/>
          <w:color w:val="000000"/>
        </w:rPr>
        <w:t>Планируемые результаты:</w:t>
      </w:r>
      <w:r>
        <w:rPr>
          <w:color w:val="000000"/>
        </w:rPr>
        <w:t xml:space="preserve"> </w:t>
      </w:r>
    </w:p>
    <w:p w:rsidR="0041502A" w:rsidRP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41502A">
        <w:rPr>
          <w:color w:val="000000"/>
          <w:u w:val="single"/>
        </w:rPr>
        <w:t>1. Предметные:</w:t>
      </w:r>
      <w:r w:rsidRPr="0041502A">
        <w:rPr>
          <w:color w:val="000000"/>
        </w:rPr>
        <w:t> сформировать представление о ГП, геологическом строении, рельефе и полезных ископаемых региона; составление описания; определение причинно-следственных связей; работа с тематическими и контурными картами.</w:t>
      </w:r>
    </w:p>
    <w:p w:rsidR="0041502A" w:rsidRP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41502A">
        <w:rPr>
          <w:color w:val="000000"/>
          <w:u w:val="single"/>
        </w:rPr>
        <w:t xml:space="preserve">2. </w:t>
      </w:r>
      <w:proofErr w:type="spellStart"/>
      <w:r w:rsidRPr="0041502A">
        <w:rPr>
          <w:color w:val="000000"/>
          <w:u w:val="single"/>
        </w:rPr>
        <w:t>Метапредметные</w:t>
      </w:r>
      <w:proofErr w:type="spellEnd"/>
      <w:r w:rsidRPr="0041502A">
        <w:rPr>
          <w:color w:val="000000"/>
          <w:u w:val="single"/>
        </w:rPr>
        <w:t>:</w:t>
      </w:r>
      <w:r w:rsidRPr="0041502A">
        <w:rPr>
          <w:color w:val="000000"/>
        </w:rPr>
        <w:t> - познавательные: умение работать с различными источниками информации; строить логически обоснованные рассуждения;</w:t>
      </w:r>
    </w:p>
    <w:p w:rsidR="0041502A" w:rsidRP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41502A">
        <w:rPr>
          <w:color w:val="000000"/>
        </w:rPr>
        <w:t>- регулятивные: умение ставить цели, проблему в учебной деятельности; выдвигать гипотезы; планировать свою деятельность; самостоятельно исправлять ошибки;</w:t>
      </w:r>
    </w:p>
    <w:p w:rsidR="0041502A" w:rsidRP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proofErr w:type="gramStart"/>
      <w:r w:rsidRPr="0041502A">
        <w:rPr>
          <w:color w:val="000000"/>
        </w:rPr>
        <w:t>- коммуникативные: излагать свое мнение, аргументируя его; понимание позиции другого; умение корректировать свое мнение.</w:t>
      </w:r>
      <w:proofErr w:type="gramEnd"/>
    </w:p>
    <w:p w:rsidR="0041502A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  <w:r w:rsidRPr="0041502A">
        <w:rPr>
          <w:color w:val="000000"/>
          <w:u w:val="single"/>
        </w:rPr>
        <w:t>3. Личностные:</w:t>
      </w:r>
      <w:r w:rsidRPr="0041502A">
        <w:rPr>
          <w:color w:val="000000"/>
        </w:rPr>
        <w:t xml:space="preserve"> осознание целостности окружающего мнения и многообразия взглядов на него; </w:t>
      </w:r>
      <w:proofErr w:type="spellStart"/>
      <w:r w:rsidRPr="0041502A">
        <w:rPr>
          <w:color w:val="000000"/>
        </w:rPr>
        <w:t>сформированность</w:t>
      </w:r>
      <w:proofErr w:type="spellEnd"/>
      <w:r w:rsidRPr="0041502A">
        <w:rPr>
          <w:color w:val="000000"/>
        </w:rPr>
        <w:t xml:space="preserve"> учебно-познавательного интереса в изучении географии; использование полученных знаний в повседневной жизни.</w:t>
      </w:r>
    </w:p>
    <w:p w:rsidR="0041502A" w:rsidRDefault="0041502A" w:rsidP="0041502A">
      <w:pPr>
        <w:pStyle w:val="a4"/>
        <w:shd w:val="clear" w:color="auto" w:fill="FFFFFF"/>
        <w:spacing w:before="0" w:beforeAutospacing="0" w:after="99" w:afterAutospacing="0"/>
        <w:jc w:val="center"/>
        <w:rPr>
          <w:color w:val="000000"/>
        </w:rPr>
      </w:pPr>
    </w:p>
    <w:p w:rsidR="00E62324" w:rsidRDefault="00E62324" w:rsidP="006C3A94">
      <w:pPr>
        <w:pStyle w:val="a4"/>
        <w:shd w:val="clear" w:color="auto" w:fill="FFFFFF"/>
        <w:spacing w:before="0" w:beforeAutospacing="0" w:after="99" w:afterAutospacing="0"/>
        <w:jc w:val="center"/>
        <w:rPr>
          <w:color w:val="000000"/>
        </w:rPr>
      </w:pPr>
    </w:p>
    <w:p w:rsidR="00F122E9" w:rsidRDefault="00F122E9" w:rsidP="00F122E9">
      <w:pPr>
        <w:pStyle w:val="a4"/>
        <w:shd w:val="clear" w:color="auto" w:fill="FFFFFF"/>
        <w:spacing w:before="0" w:beforeAutospacing="0" w:after="99" w:afterAutospacing="0"/>
        <w:rPr>
          <w:color w:val="000000"/>
        </w:rPr>
      </w:pPr>
    </w:p>
    <w:p w:rsidR="006C3A94" w:rsidRDefault="006C3A94" w:rsidP="00F122E9">
      <w:pPr>
        <w:pStyle w:val="a4"/>
        <w:shd w:val="clear" w:color="auto" w:fill="FFFFFF"/>
        <w:spacing w:before="0" w:beforeAutospacing="0" w:after="99" w:afterAutospacing="0"/>
        <w:jc w:val="center"/>
        <w:rPr>
          <w:color w:val="000000"/>
        </w:rPr>
      </w:pPr>
      <w:r>
        <w:rPr>
          <w:color w:val="000000"/>
        </w:rPr>
        <w:lastRenderedPageBreak/>
        <w:t>План урока</w:t>
      </w:r>
    </w:p>
    <w:p w:rsidR="0041502A" w:rsidRPr="00E62324" w:rsidRDefault="0041502A" w:rsidP="006C3A94">
      <w:pPr>
        <w:pStyle w:val="a4"/>
        <w:shd w:val="clear" w:color="auto" w:fill="FFFFFF"/>
        <w:spacing w:before="0" w:beforeAutospacing="0" w:after="99" w:afterAutospacing="0"/>
        <w:rPr>
          <w:color w:val="000000"/>
          <w:sz w:val="20"/>
          <w:szCs w:val="20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809"/>
        <w:gridCol w:w="2410"/>
        <w:gridCol w:w="3260"/>
        <w:gridCol w:w="2092"/>
      </w:tblGrid>
      <w:tr w:rsidR="0041502A" w:rsidRPr="00E62324" w:rsidTr="006C3A94">
        <w:tc>
          <w:tcPr>
            <w:tcW w:w="1809" w:type="dxa"/>
          </w:tcPr>
          <w:p w:rsidR="0041502A" w:rsidRPr="00E62324" w:rsidRDefault="0041502A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Этап урока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1502A" w:rsidRPr="00E62324" w:rsidRDefault="0041502A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УУД</w:t>
            </w:r>
          </w:p>
        </w:tc>
        <w:tc>
          <w:tcPr>
            <w:tcW w:w="3260" w:type="dxa"/>
          </w:tcPr>
          <w:p w:rsidR="0041502A" w:rsidRPr="00E62324" w:rsidRDefault="0041502A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Деятельность учител</w:t>
            </w:r>
            <w:r w:rsidR="006C3A94" w:rsidRPr="00E62324">
              <w:rPr>
                <w:color w:val="000000"/>
                <w:sz w:val="20"/>
                <w:szCs w:val="20"/>
                <w:shd w:val="clear" w:color="auto" w:fill="FFFFFF"/>
              </w:rPr>
              <w:t>я</w:t>
            </w:r>
          </w:p>
        </w:tc>
        <w:tc>
          <w:tcPr>
            <w:tcW w:w="2092" w:type="dxa"/>
          </w:tcPr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Деятельность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Деятельность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</w:p>
          <w:p w:rsidR="0041502A" w:rsidRPr="00E62324" w:rsidRDefault="006C3A94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Деятельность </w:t>
            </w:r>
          </w:p>
          <w:p w:rsidR="006C3A94" w:rsidRPr="00E62324" w:rsidRDefault="006C3A94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учащихся</w:t>
            </w:r>
          </w:p>
        </w:tc>
      </w:tr>
      <w:tr w:rsidR="0041502A" w:rsidRPr="00E62324" w:rsidTr="006C3A94">
        <w:tc>
          <w:tcPr>
            <w:tcW w:w="1809" w:type="dxa"/>
          </w:tcPr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</w:t>
            </w:r>
            <w:proofErr w:type="spellEnd"/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момент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</w:t>
            </w:r>
            <w:proofErr w:type="spellEnd"/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нный</w:t>
            </w:r>
            <w:proofErr w:type="spellEnd"/>
            <w:r w:rsidRPr="006C3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момент</w:t>
            </w:r>
          </w:p>
          <w:p w:rsidR="0041502A" w:rsidRPr="00E62324" w:rsidRDefault="006C3A94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62324">
              <w:rPr>
                <w:color w:val="000000"/>
                <w:sz w:val="20"/>
                <w:szCs w:val="20"/>
              </w:rPr>
              <w:t>Организацион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62324">
              <w:rPr>
                <w:color w:val="000000"/>
                <w:sz w:val="20"/>
                <w:szCs w:val="20"/>
              </w:rPr>
              <w:t xml:space="preserve"> момент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Личностные: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сохранять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мотивацию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к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учебе,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ориентироваться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понимание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причин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успеха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учебе,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проявлять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интерес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новому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учебному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материалу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Личностные: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сохранять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мотивацию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к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учебе,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ориентироваться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понимание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причин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успеха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учебе,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проявлять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интерес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новому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учебному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материалу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чностные</w:t>
            </w:r>
            <w:proofErr w:type="spellEnd"/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сохранять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мотивацию </w:t>
            </w:r>
          </w:p>
          <w:p w:rsidR="006C3A94" w:rsidRPr="006C3A9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к </w:t>
            </w:r>
            <w:r w:rsidRPr="00E6232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 xml:space="preserve">учебе, </w:t>
            </w:r>
          </w:p>
          <w:p w:rsidR="006C3A94" w:rsidRPr="00E62324" w:rsidRDefault="006C3A94" w:rsidP="006C3A94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</w:pPr>
            <w:r w:rsidRPr="006C3A94">
              <w:rPr>
                <w:rFonts w:ascii="ff4" w:eastAsia="Times New Roman" w:hAnsi="ff4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Личностные</w:t>
            </w:r>
            <w:proofErr w:type="gramEnd"/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сохранять мотивацию к учебе, ориентироваться на понимание причин успеха в учебе, проявлять интерес к новому учебному материалу. </w:t>
            </w:r>
            <w:proofErr w:type="gramStart"/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Личностные</w:t>
            </w:r>
            <w:proofErr w:type="gramEnd"/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 сохранять мотивацию к учебе, ориентироваться на понимание причин успеха в учебе, проявлять интерес к новому учебному материалу.</w:t>
            </w:r>
          </w:p>
          <w:p w:rsidR="0041502A" w:rsidRPr="00E62324" w:rsidRDefault="006C3A94" w:rsidP="006C3A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623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Личностные</w:t>
            </w:r>
            <w:proofErr w:type="gramEnd"/>
            <w:r w:rsidRPr="00E623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сохранять мотивацию к учебе, ориентироваться на понимание причин успеха в учебе, проявлять интерес к новому учебному материалу</w:t>
            </w:r>
          </w:p>
        </w:tc>
        <w:tc>
          <w:tcPr>
            <w:tcW w:w="3260" w:type="dxa"/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E62324">
              <w:rPr>
                <w:color w:val="000000"/>
                <w:sz w:val="20"/>
                <w:szCs w:val="20"/>
              </w:rPr>
              <w:t>Здравствуйте, ребята! Сегодня у нас с вами необычный урок. География – наука, которую можно изучать не только по географическим картам, справочникам и учебникам, но и привлекать знания других предметов.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Как вы думаете, что это за предметы?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Готовятся к уроку.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Отвечают на вопросы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</w:tr>
      <w:tr w:rsidR="0041502A" w:rsidRPr="00E62324" w:rsidTr="006C3A94">
        <w:tc>
          <w:tcPr>
            <w:tcW w:w="1809" w:type="dxa"/>
          </w:tcPr>
          <w:p w:rsidR="0041502A" w:rsidRPr="00E62324" w:rsidRDefault="006C3A94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Актуализация знаний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E62324">
              <w:rPr>
                <w:color w:val="000000"/>
                <w:sz w:val="20"/>
                <w:szCs w:val="20"/>
              </w:rPr>
              <w:t>Личностные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>: проявлять интерес к новому учебному материалу.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Регулятивные: принимать и сохранять учебную задачу, учитывать выделенные учителем ориентиры действия.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Познавательные: осуществлять поиск нужной информации, устанавливать причинно-следственные связи, строить рассуждения об объекте.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Коммуникативные: допускать существование различных точек зрения, учитывать разные мнения, стремиться к координации, формулировать собственное мнение и позицию в высказываниях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Итак, в начале нашего урока, я прошу вас вспомнить какой раздел нашего учебника мы с вами изучаем?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Какой природный район мы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свами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 xml:space="preserve"> уже рассмотрели?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Мне сегодня преставился случай познакомить вас с самым южным районом нашей Родины – России.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Прослушайте, пожалуйста, стихотворение, просмотрите слайды и назовите тему нашего сегодняшнего урока.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(Презентация 1).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Кавказ подо мною. Один в вышине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Стою над снегами у края стремнины;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Орёл, с отдалённой поднявшись вершины,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Парит неподвижно со мной наравне.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Отселе я вижу потоков рожденье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И первое грозных обвалов движенье.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Здесь тучи смиренно идут подо мной;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Сквозь них, низвергаясь, шумят водопады;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Под ними утёсов нагие громады…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А. С. Пушкин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Правильно, сегодня на уроке мы изучим </w:t>
            </w: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 xml:space="preserve">Северный Кавказ, причем используя знания, полученные вами и на уроках литературы. Поэтому тему сегодняшнего урока мы определим строкой из стихотворения М.Ю. Лермонтова «Синие горы Кавказа, </w:t>
            </w: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приветствую Вас!» </w:t>
            </w:r>
            <w:r w:rsidRPr="00E6232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(слайд 1)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lastRenderedPageBreak/>
              <w:t>Отвечают на вопросы.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Смотрят слайды, формулируют тему урока.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Записывают тему урока.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</w:tr>
      <w:tr w:rsidR="0041502A" w:rsidRPr="00E62324" w:rsidTr="006C3A94">
        <w:tc>
          <w:tcPr>
            <w:tcW w:w="1809" w:type="dxa"/>
          </w:tcPr>
          <w:p w:rsidR="0041502A" w:rsidRPr="00E62324" w:rsidRDefault="006C3A94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Изучение нового материала</w:t>
            </w:r>
          </w:p>
        </w:tc>
        <w:tc>
          <w:tcPr>
            <w:tcW w:w="2410" w:type="dxa"/>
          </w:tcPr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E62324">
              <w:rPr>
                <w:color w:val="000000"/>
                <w:sz w:val="20"/>
                <w:szCs w:val="20"/>
              </w:rPr>
              <w:t>Личностные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>: проявлять интерес к новому учебному материалу, развивать способность к самооценке.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Регулятивные: принимать и сохранять учебную задачу, учитывать выделенные учителем ориентиры действия, планировать свои действия, выполнять учебные действия в материале, речи, в уме.</w:t>
            </w:r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E62324">
              <w:rPr>
                <w:color w:val="000000"/>
                <w:sz w:val="20"/>
                <w:szCs w:val="20"/>
              </w:rPr>
              <w:t xml:space="preserve">Познавательные: осуществлять поиск нужной информации, использовать знаки, символы, модели, схемы, высказываться в устной и письменной форме, владеть основами смыслового чтения текста, анализировать объекты, выделять главное, осуществлять синтез, проводить сравнение,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сериацию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>, классификацию по разным критериям, устанавливать причинно-следственные связи, строить рассуждения об объекте, обобщать.</w:t>
            </w:r>
            <w:proofErr w:type="gramEnd"/>
          </w:p>
          <w:p w:rsidR="006C3A94" w:rsidRPr="00E62324" w:rsidRDefault="006C3A94" w:rsidP="006C3A94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Коммуникативные: допускать существование различных точек зрения, учитывать разные мнения, стремиться к координации, формулировать собственное мнение и позицию в высказываниях.</w:t>
            </w:r>
          </w:p>
          <w:p w:rsidR="0041502A" w:rsidRPr="00E62324" w:rsidRDefault="0041502A" w:rsidP="006C3A9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Давайте с вами вспомним, по какому плану мы рассматриваем природные районы?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1. Географическое положение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2. Рельеф и геологическое строение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3. Полезные ископаемые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4. Климат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5. Реки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6. Природные зоны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В соответствии с планом описания, поставьте задачи нашего урока.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Природа Кавказа разнообразна и чрезвычайно живописна. Стихи и произведения о Кавказе писали А.С. Пушкин, М.Ю. Лермонтов и В.А. Жуковский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(слайд 2).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Я предлагаю вам самостоятельную работу: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Давайте поработаем с атласами на странице 36 и определим географическое положение Северного Кавказа. Для этого у вас на партах лежат карточки с заданием, где вам необходимо прочитать 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>текст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 xml:space="preserve"> в котором пропущены некоторые географические термины. Ниже (под текстом) приведен список географических терминов, которые необходимо вставить в место пропусков.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Северный Кавказ - это самая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южная</w:t>
            </w:r>
            <w:r w:rsidRPr="00E62324">
              <w:rPr>
                <w:color w:val="000000"/>
                <w:sz w:val="20"/>
                <w:szCs w:val="20"/>
              </w:rPr>
              <w:t> часть российской территории. Горы расположены к югу от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Русской равнины</w:t>
            </w:r>
            <w:r w:rsidRPr="00E62324">
              <w:rPr>
                <w:color w:val="000000"/>
                <w:sz w:val="20"/>
                <w:szCs w:val="20"/>
              </w:rPr>
              <w:t>. От Русской равнины Кавказские горы отделены </w:t>
            </w:r>
            <w:proofErr w:type="spellStart"/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Кумо-Манычской</w:t>
            </w:r>
            <w:proofErr w:type="spellEnd"/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впадиной. </w:t>
            </w:r>
            <w:r w:rsidRPr="00E62324">
              <w:rPr>
                <w:color w:val="000000"/>
                <w:sz w:val="20"/>
                <w:szCs w:val="20"/>
              </w:rPr>
              <w:t>Кавказ занимает обширное пространство между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Черным</w:t>
            </w:r>
            <w:r w:rsidRPr="00E62324">
              <w:rPr>
                <w:color w:val="000000"/>
                <w:sz w:val="20"/>
                <w:szCs w:val="20"/>
              </w:rPr>
              <w:t> и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Каспийским</w:t>
            </w:r>
            <w:r w:rsidRPr="00E62324">
              <w:rPr>
                <w:color w:val="000000"/>
                <w:sz w:val="20"/>
                <w:szCs w:val="20"/>
              </w:rPr>
              <w:t> морями. На западе горы протянулись от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Таманского </w:t>
            </w:r>
            <w:r w:rsidRPr="00E62324">
              <w:rPr>
                <w:color w:val="000000"/>
                <w:sz w:val="20"/>
                <w:szCs w:val="20"/>
              </w:rPr>
              <w:t>полуострова (бывшая Тмутаракань) до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Апшеронского </w:t>
            </w:r>
            <w:r w:rsidRPr="00E62324">
              <w:rPr>
                <w:color w:val="000000"/>
                <w:sz w:val="20"/>
                <w:szCs w:val="20"/>
              </w:rPr>
              <w:t>полуострова на востоке. Кавказ – самые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высокие</w:t>
            </w:r>
            <w:r w:rsidRPr="00E62324">
              <w:rPr>
                <w:color w:val="000000"/>
                <w:sz w:val="20"/>
                <w:szCs w:val="20"/>
              </w:rPr>
              <w:t> горы России. Высшая точка –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гора Эльбрус</w:t>
            </w:r>
            <w:r w:rsidRPr="00E62324">
              <w:rPr>
                <w:color w:val="000000"/>
                <w:sz w:val="20"/>
                <w:szCs w:val="20"/>
              </w:rPr>
              <w:t>, </w:t>
            </w:r>
            <w:r w:rsidRPr="00E62324">
              <w:rPr>
                <w:b/>
                <w:bCs/>
                <w:color w:val="000000"/>
                <w:sz w:val="20"/>
                <w:szCs w:val="20"/>
                <w:u w:val="single"/>
              </w:rPr>
              <w:t>имеющая высоту 5642 м.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(слайд 3)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Кавказские горы – самые высокие горы России. По физической карте </w:t>
            </w:r>
            <w:r w:rsidRPr="00E62324">
              <w:rPr>
                <w:color w:val="000000"/>
                <w:sz w:val="20"/>
                <w:szCs w:val="20"/>
              </w:rPr>
              <w:lastRenderedPageBreak/>
              <w:t xml:space="preserve">вы определили наивысшую высоту 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>вершины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 xml:space="preserve"> как Кавказа, так и России. (Гора Эльбрус, 5642 м).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Это не простая гора, как утверждают учёные. Это – потухший вулкан.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А что может подтвердить это?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Найдите другие вершины Кавказа? (Казбек – 5033 м.,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Дыхтау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 xml:space="preserve"> – 5203м.,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>хара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 xml:space="preserve"> – 5068 м)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Послушайте отрывок из поэмы Лермонтова «Исмаил Бей»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(слайд 4)</w:t>
            </w:r>
            <w:r w:rsidRPr="00E62324">
              <w:rPr>
                <w:color w:val="000000"/>
                <w:sz w:val="20"/>
                <w:szCs w:val="20"/>
              </w:rPr>
              <w:t>: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Приветствую тебя, Кавказ седой!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Твоим горам я путник не чужой: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Они меня в младенчестве носили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И к небесам пустыни приучили.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И долго мне мечталось с этих пор.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Все небо юга да утёсы гор.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Прекрасен ты, суровый край свободы,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И вы престолы вечные природы.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Почему Лермонтов называет Кавказ – седым?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Докажите, что Кавказские горы молодые. В какую геологическую 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>эру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 xml:space="preserve"> и в 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>какую</w:t>
            </w:r>
            <w:proofErr w:type="gramEnd"/>
            <w:r w:rsidRPr="00E62324">
              <w:rPr>
                <w:color w:val="000000"/>
                <w:sz w:val="20"/>
                <w:szCs w:val="20"/>
              </w:rPr>
              <w:t xml:space="preserve"> эпоху складчатости они начали формироваться?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Учащиеся перечисляют доказательства: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Остроконечные вершины;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Глубокие ущелья;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Большая высота;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Частые землетрясения.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Вершины Кавказа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пикообразны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>, гребни острые, склоны крутые. Вершины покрыты вечными снегами.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(Слайд 5,6,7,8).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Дальнейшая наша работа продолжится с рисунком на странице 251 учебника, текстом учебника и физической картой России.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Для этой работы я предлагаю вам работать в паре. Ответьте на вопросы задания 2 (в карточке) письменно в тетради.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Найдите, на какие части делят территорию Северного Кавказа? 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- С какими странами Россия </w:t>
            </w:r>
            <w:r w:rsidRPr="00E62324">
              <w:rPr>
                <w:color w:val="000000"/>
                <w:sz w:val="20"/>
                <w:szCs w:val="20"/>
              </w:rPr>
              <w:lastRenderedPageBreak/>
              <w:t>граничит через Большой Кавказ?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Посмотрите, какой следующий пункт нашего плана?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Полезные ископаемые.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Для этого обратим внимание на слайд. </w:t>
            </w:r>
            <w:r w:rsidRPr="00E62324">
              <w:rPr>
                <w:b/>
                <w:bCs/>
                <w:color w:val="000000"/>
                <w:sz w:val="20"/>
                <w:szCs w:val="20"/>
              </w:rPr>
              <w:t>(Слайд 9)</w:t>
            </w:r>
            <w:r w:rsidRPr="00E62324">
              <w:rPr>
                <w:color w:val="000000"/>
                <w:sz w:val="20"/>
                <w:szCs w:val="20"/>
              </w:rPr>
              <w:t>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Давайте ознакомимся с текстом учебника ан странице 253.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- Какой вывод мы можем сделать?</w:t>
            </w:r>
          </w:p>
          <w:p w:rsidR="0041502A" w:rsidRPr="00E62324" w:rsidRDefault="0041502A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lastRenderedPageBreak/>
              <w:t>Отвечают на вопросы, работают индивидуально по карточкам, используя карты атласа.</w:t>
            </w:r>
          </w:p>
          <w:p w:rsidR="0041502A" w:rsidRPr="00E62324" w:rsidRDefault="0041502A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</w:tr>
      <w:tr w:rsidR="0041502A" w:rsidRPr="00E62324" w:rsidTr="006C3A94">
        <w:tc>
          <w:tcPr>
            <w:tcW w:w="1809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Закрепление</w:t>
            </w:r>
          </w:p>
        </w:tc>
        <w:tc>
          <w:tcPr>
            <w:tcW w:w="2410" w:type="dxa"/>
          </w:tcPr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Регулятивные: принимать и сохранять учебную задачу, учитывать выделенные учителем ориентиры, действия, планировать свои действия.</w:t>
            </w:r>
          </w:p>
          <w:p w:rsidR="009B3F73" w:rsidRPr="00E62324" w:rsidRDefault="009B3F73" w:rsidP="009B3F73">
            <w:pPr>
              <w:pStyle w:val="a4"/>
              <w:shd w:val="clear" w:color="auto" w:fill="FFFFFF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Познавательные: осуществлять поиск нужной информации, использовать знаки, символы, модели, схемы.</w:t>
            </w:r>
          </w:p>
          <w:p w:rsidR="0041502A" w:rsidRPr="00E62324" w:rsidRDefault="0041502A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- В качестве закрепления знаний, полученных на уроке, мы с вами выполним практическую работу в контурных картах. На странице 9, задание 1-2</w:t>
            </w:r>
          </w:p>
        </w:tc>
        <w:tc>
          <w:tcPr>
            <w:tcW w:w="2092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Работа в контурных картах</w:t>
            </w:r>
          </w:p>
        </w:tc>
      </w:tr>
      <w:tr w:rsidR="0041502A" w:rsidRPr="00E62324" w:rsidTr="006C3A94">
        <w:tc>
          <w:tcPr>
            <w:tcW w:w="1809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Итог урока</w:t>
            </w:r>
          </w:p>
        </w:tc>
        <w:tc>
          <w:tcPr>
            <w:tcW w:w="2410" w:type="dxa"/>
          </w:tcPr>
          <w:p w:rsidR="0041502A" w:rsidRPr="00E62324" w:rsidRDefault="009B3F73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Коммуникативные: допускать существование различных точек зрения, учитывать разные мнения, стремиться к координации, формулировать собственное мнение и позицию в высказываниях</w:t>
            </w:r>
          </w:p>
        </w:tc>
        <w:tc>
          <w:tcPr>
            <w:tcW w:w="3260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- Подводя итог нашего урока, я попрошу вас продолжить предложения на экране. </w:t>
            </w:r>
            <w:r w:rsidRPr="00E62324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(Слайд 10)</w:t>
            </w:r>
          </w:p>
        </w:tc>
        <w:tc>
          <w:tcPr>
            <w:tcW w:w="2092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Подводят итог урока. Высказывают своё мнение</w:t>
            </w:r>
          </w:p>
        </w:tc>
      </w:tr>
      <w:tr w:rsidR="0041502A" w:rsidRPr="00E62324" w:rsidTr="006C3A94">
        <w:tc>
          <w:tcPr>
            <w:tcW w:w="1809" w:type="dxa"/>
          </w:tcPr>
          <w:p w:rsidR="0041502A" w:rsidRPr="00E62324" w:rsidRDefault="009B3F73" w:rsidP="0041502A">
            <w:pPr>
              <w:pStyle w:val="a4"/>
              <w:spacing w:before="0" w:beforeAutospacing="0" w:after="99" w:afterAutospacing="0"/>
              <w:jc w:val="center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  <w:shd w:val="clear" w:color="auto" w:fill="FFFFFF"/>
              </w:rPr>
              <w:t>Домашнее задание</w:t>
            </w:r>
          </w:p>
        </w:tc>
        <w:tc>
          <w:tcPr>
            <w:tcW w:w="2410" w:type="dxa"/>
          </w:tcPr>
          <w:p w:rsidR="009B3F73" w:rsidRPr="00E62324" w:rsidRDefault="009B3F73" w:rsidP="009B3F73">
            <w:pPr>
              <w:pStyle w:val="a4"/>
              <w:spacing w:after="99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br/>
              <w:t>Регулятивные: принимать и сохранять учебную задачу, учитывать выделенные учителем ориентиры, действия, планировать свои действия.</w:t>
            </w:r>
          </w:p>
          <w:p w:rsidR="0041502A" w:rsidRPr="00E62324" w:rsidRDefault="0041502A" w:rsidP="009B3F73">
            <w:pPr>
              <w:pStyle w:val="a4"/>
              <w:spacing w:before="0" w:beforeAutospacing="0" w:after="99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41502A" w:rsidRPr="00E62324" w:rsidRDefault="009B3F73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E62324">
              <w:rPr>
                <w:color w:val="000000"/>
                <w:sz w:val="20"/>
                <w:szCs w:val="20"/>
              </w:rPr>
              <w:t>Д.з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>. п.40</w:t>
            </w:r>
          </w:p>
          <w:p w:rsidR="00E62324" w:rsidRPr="00E62324" w:rsidRDefault="00E62324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По выбору подготовить рассказ по теме</w:t>
            </w:r>
            <w:proofErr w:type="gramStart"/>
            <w:r w:rsidRPr="00E62324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:rsidR="00E62324" w:rsidRPr="00E62324" w:rsidRDefault="00E62324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1.Прикубанская равнина</w:t>
            </w:r>
          </w:p>
          <w:p w:rsidR="00E62324" w:rsidRPr="00E62324" w:rsidRDefault="00E62324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2.Кавказские минеральные воды</w:t>
            </w:r>
          </w:p>
          <w:p w:rsidR="00E62324" w:rsidRPr="00E62324" w:rsidRDefault="00E62324" w:rsidP="009B3F73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>3.Закавказье</w:t>
            </w:r>
          </w:p>
        </w:tc>
        <w:tc>
          <w:tcPr>
            <w:tcW w:w="2092" w:type="dxa"/>
          </w:tcPr>
          <w:p w:rsidR="0041502A" w:rsidRPr="00E62324" w:rsidRDefault="00E62324" w:rsidP="00E62324">
            <w:pPr>
              <w:pStyle w:val="a4"/>
              <w:spacing w:before="0" w:beforeAutospacing="0" w:after="99" w:afterAutospacing="0"/>
              <w:rPr>
                <w:color w:val="000000"/>
                <w:sz w:val="20"/>
                <w:szCs w:val="20"/>
              </w:rPr>
            </w:pPr>
            <w:r w:rsidRPr="00E62324">
              <w:rPr>
                <w:color w:val="000000"/>
                <w:sz w:val="20"/>
                <w:szCs w:val="20"/>
              </w:rPr>
              <w:t xml:space="preserve">Записывают </w:t>
            </w:r>
            <w:proofErr w:type="spellStart"/>
            <w:r w:rsidRPr="00E62324">
              <w:rPr>
                <w:color w:val="000000"/>
                <w:sz w:val="20"/>
                <w:szCs w:val="20"/>
              </w:rPr>
              <w:t>д.з</w:t>
            </w:r>
            <w:proofErr w:type="spellEnd"/>
            <w:r w:rsidRPr="00E62324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1502A" w:rsidRPr="00E62324" w:rsidRDefault="0041502A" w:rsidP="0041502A">
      <w:pPr>
        <w:pStyle w:val="a4"/>
        <w:shd w:val="clear" w:color="auto" w:fill="FFFFFF"/>
        <w:spacing w:before="0" w:beforeAutospacing="0" w:after="99" w:afterAutospacing="0"/>
        <w:rPr>
          <w:color w:val="000000"/>
          <w:sz w:val="20"/>
          <w:szCs w:val="20"/>
        </w:rPr>
      </w:pPr>
    </w:p>
    <w:sectPr w:rsidR="0041502A" w:rsidRPr="00E62324" w:rsidSect="0040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0C6D36"/>
    <w:rsid w:val="000C6D36"/>
    <w:rsid w:val="000F7C3E"/>
    <w:rsid w:val="0040780F"/>
    <w:rsid w:val="0041502A"/>
    <w:rsid w:val="006C3A94"/>
    <w:rsid w:val="009B3F73"/>
    <w:rsid w:val="00E62324"/>
    <w:rsid w:val="00F1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D3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C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6D36"/>
    <w:rPr>
      <w:b/>
      <w:bCs/>
    </w:rPr>
  </w:style>
  <w:style w:type="paragraph" w:customStyle="1" w:styleId="c24">
    <w:name w:val="c24"/>
    <w:basedOn w:val="a"/>
    <w:rsid w:val="000C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D36"/>
  </w:style>
  <w:style w:type="paragraph" w:customStyle="1" w:styleId="c20">
    <w:name w:val="c20"/>
    <w:basedOn w:val="a"/>
    <w:rsid w:val="000C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6D36"/>
  </w:style>
  <w:style w:type="paragraph" w:customStyle="1" w:styleId="c11">
    <w:name w:val="c11"/>
    <w:basedOn w:val="a"/>
    <w:rsid w:val="000C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15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_"/>
    <w:basedOn w:val="a0"/>
    <w:rsid w:val="006C3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2022-01-06T13:40:00Z</dcterms:created>
  <dcterms:modified xsi:type="dcterms:W3CDTF">2022-01-10T18:06:00Z</dcterms:modified>
</cp:coreProperties>
</file>