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Анализ урока в соответствии с требованиями ФГОС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31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2318" w:leader="none"/>
        </w:tabs>
        <w:spacing w:before="0" w:after="0" w:line="322"/>
        <w:ind w:right="0" w:left="7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0"/>
          <w:shd w:fill="FFFFFF" w:val="clear"/>
        </w:rPr>
        <w:t xml:space="preserve">Класс, учитель:  3 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0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0"/>
          <w:shd w:fill="FFFFFF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0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0"/>
          <w:shd w:fill="FFFFFF" w:val="clear"/>
        </w:rPr>
        <w:t xml:space="preserve">Фадеева С.С.</w:t>
      </w:r>
    </w:p>
    <w:p>
      <w:pPr>
        <w:spacing w:before="5" w:after="0" w:line="322"/>
        <w:ind w:right="0" w:left="7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84"/>
        <w:ind w:right="0" w:left="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Тема урока: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Деление с остатком</w:t>
      </w:r>
    </w:p>
    <w:p>
      <w:pPr>
        <w:spacing w:before="0" w:after="0" w:line="322"/>
        <w:ind w:right="0" w:left="77" w:firstLine="0"/>
        <w:jc w:val="left"/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FFFFFF" w:val="clear"/>
        </w:rPr>
        <w:t xml:space="preserve">Тип урока: Первичное усвоение новых предметных ЗУнов</w:t>
      </w:r>
    </w:p>
    <w:p>
      <w:pPr>
        <w:spacing w:before="0" w:after="0" w:line="322"/>
        <w:ind w:right="0" w:left="77" w:firstLine="0"/>
        <w:jc w:val="left"/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FFFFFF" w:val="clear"/>
        </w:rPr>
        <w:t xml:space="preserve">Дидактическая задача урока: познакомить учащихся с новым видом деления-деление с остатком</w:t>
      </w:r>
    </w:p>
    <w:p>
      <w:pPr>
        <w:spacing w:before="0" w:after="0" w:line="322"/>
        <w:ind w:right="0" w:left="77" w:firstLine="0"/>
        <w:jc w:val="left"/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FFFFFF" w:val="clear"/>
        </w:rPr>
        <w:t xml:space="preserve">Цели урока (образовательная, воспитательная, развивающая): </w:t>
      </w:r>
    </w:p>
    <w:p>
      <w:pPr>
        <w:spacing w:before="0" w:after="0" w:line="322"/>
        <w:ind w:right="0" w:left="77" w:firstLine="0"/>
        <w:jc w:val="left"/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FFFFFF" w:val="clear"/>
        </w:rPr>
        <w:t xml:space="preserve">сформировать практические навыки деления чисел с остатком</w:t>
      </w:r>
    </w:p>
    <w:p>
      <w:pPr>
        <w:spacing w:before="0" w:after="0" w:line="322"/>
        <w:ind w:right="0" w:left="77" w:firstLine="0"/>
        <w:jc w:val="left"/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FFFFFF" w:val="clear"/>
        </w:rPr>
        <w:t xml:space="preserve">вывести алгоритм деления числа с остатком</w:t>
      </w:r>
    </w:p>
    <w:p>
      <w:pPr>
        <w:spacing w:before="0" w:after="0" w:line="322"/>
        <w:ind w:right="0" w:left="7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FFFFFF" w:val="clear"/>
        </w:rPr>
        <w:t xml:space="preserve">закреплять навыки владения приёмами табличного  и внетабличного умножения и деления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Ведущие аспекты анализа урок</w:t>
      </w:r>
    </w:p>
    <w:tbl>
      <w:tblPr/>
      <w:tblGrid>
        <w:gridCol w:w="4524"/>
        <w:gridCol w:w="6169"/>
      </w:tblGrid>
      <w:tr>
        <w:trPr>
          <w:trHeight w:val="1" w:hRule="atLeast"/>
          <w:jc w:val="left"/>
        </w:trPr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Ведущие аспекты анализа урока</w:t>
            </w:r>
          </w:p>
        </w:tc>
        <w:tc>
          <w:tcPr>
            <w:tcW w:w="6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 наблюдения</w:t>
            </w:r>
          </w:p>
        </w:tc>
      </w:tr>
      <w:tr>
        <w:trPr>
          <w:trHeight w:val="1" w:hRule="atLeast"/>
          <w:jc w:val="left"/>
        </w:trPr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Дидактическая задача урока (краткий оценочный анализ)</w:t>
            </w:r>
          </w:p>
        </w:tc>
        <w:tc>
          <w:tcPr>
            <w:tcW w:w="6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08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Дидактическая задача урока соответствует теме и цели урока</w:t>
            </w:r>
          </w:p>
        </w:tc>
      </w:tr>
      <w:tr>
        <w:trPr>
          <w:trHeight w:val="1" w:hRule="atLeast"/>
          <w:jc w:val="left"/>
        </w:trPr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урока</w:t>
            </w:r>
          </w:p>
        </w:tc>
        <w:tc>
          <w:tcPr>
            <w:tcW w:w="6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Полное соответствие основного содержания урока содержанию программы и учебника. Подобраны интересные задания. Тему урока дети выводят сами.</w:t>
            </w:r>
          </w:p>
        </w:tc>
      </w:tr>
      <w:tr>
        <w:trPr>
          <w:trHeight w:val="1" w:hRule="atLeast"/>
          <w:jc w:val="left"/>
        </w:trPr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Методы обучения</w:t>
            </w:r>
          </w:p>
        </w:tc>
        <w:tc>
          <w:tcPr>
            <w:tcW w:w="6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Выбранный метод  обучения способствует решению триединой образовательной цели урока</w:t>
            </w:r>
          </w:p>
        </w:tc>
      </w:tr>
      <w:tr>
        <w:trPr>
          <w:trHeight w:val="1" w:hRule="atLeast"/>
          <w:jc w:val="left"/>
        </w:trPr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Формы обучения</w:t>
            </w:r>
          </w:p>
        </w:tc>
        <w:tc>
          <w:tcPr>
            <w:tcW w:w="6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Фронтальная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Парная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Индивидуальная</w:t>
            </w:r>
          </w:p>
        </w:tc>
      </w:tr>
      <w:tr>
        <w:trPr>
          <w:trHeight w:val="1" w:hRule="atLeast"/>
          <w:jc w:val="left"/>
        </w:trPr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Результативность урока</w:t>
            </w:r>
          </w:p>
        </w:tc>
        <w:tc>
          <w:tcPr>
            <w:tcW w:w="6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Высокая результативность урока</w:t>
            </w:r>
          </w:p>
        </w:tc>
      </w:tr>
      <w:tr>
        <w:trPr>
          <w:trHeight w:val="1" w:hRule="atLeast"/>
          <w:jc w:val="left"/>
        </w:trPr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Практическая направленность урока</w:t>
            </w:r>
          </w:p>
        </w:tc>
        <w:tc>
          <w:tcPr>
            <w:tcW w:w="6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 помощи использования дидактического материала ученики понимают конкретный смысл деления с остатком</w:t>
            </w:r>
          </w:p>
        </w:tc>
      </w:tr>
      <w:tr>
        <w:trPr>
          <w:trHeight w:val="1" w:hRule="atLeast"/>
          <w:jc w:val="left"/>
        </w:trPr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Самостоятельная работа школьников как форма организации учебной деятельности</w:t>
            </w:r>
          </w:p>
        </w:tc>
        <w:tc>
          <w:tcPr>
            <w:tcW w:w="6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Самостоятельная работа применена при решении задач, связанных с темой урока. Применена работа в парах и взаимопроверка.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Формирование универсальных учебных действий на каждом этапе урока</w:t>
            </w:r>
          </w:p>
        </w:tc>
        <w:tc>
          <w:tcPr>
            <w:tcW w:w="6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Личностные, познавательные, коммуникативные, регулятивные</w:t>
            </w:r>
          </w:p>
        </w:tc>
      </w:tr>
      <w:tr>
        <w:trPr>
          <w:trHeight w:val="1" w:hRule="atLeast"/>
          <w:jc w:val="left"/>
        </w:trPr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Формирование ИКТ-компетентности</w:t>
            </w:r>
          </w:p>
        </w:tc>
        <w:tc>
          <w:tcPr>
            <w:tcW w:w="6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Применение ИКТ на уроке при объяснении деления с остатком. Диск-приложение к учебнику математики.</w:t>
            </w:r>
          </w:p>
        </w:tc>
      </w:tr>
      <w:tr>
        <w:trPr>
          <w:trHeight w:val="1" w:hRule="atLeast"/>
          <w:jc w:val="left"/>
        </w:trPr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Структура урока</w:t>
            </w:r>
          </w:p>
        </w:tc>
        <w:tc>
          <w:tcPr>
            <w:tcW w:w="6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Стандартная структура урока  позволила решить основную  дидактическую задачу  урока.</w:t>
            </w:r>
          </w:p>
        </w:tc>
      </w:tr>
      <w:tr>
        <w:trPr>
          <w:trHeight w:val="1" w:hRule="atLeast"/>
          <w:jc w:val="left"/>
        </w:trPr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Педагогический стиль</w:t>
            </w:r>
          </w:p>
        </w:tc>
        <w:tc>
          <w:tcPr>
            <w:tcW w:w="6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Тон учителя доброжелательный, эмоциональный</w:t>
            </w:r>
          </w:p>
        </w:tc>
      </w:tr>
      <w:tr>
        <w:trPr>
          <w:trHeight w:val="1" w:hRule="atLeast"/>
          <w:jc w:val="left"/>
        </w:trPr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Использование современных образовательных технологий в процессе обучения преподаваемого предмета</w:t>
            </w:r>
          </w:p>
        </w:tc>
        <w:tc>
          <w:tcPr>
            <w:tcW w:w="6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20"/>
                <w:shd w:fill="auto" w:val="clear"/>
              </w:rPr>
              <w:t xml:space="preserve">Цель применения образовательной технологии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20"/>
                <w:shd w:fill="auto" w:val="clear"/>
              </w:rPr>
              <w:t xml:space="preserve">Формируемые компетенции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20"/>
                <w:shd w:fill="auto" w:val="clear"/>
              </w:rPr>
              <w:t xml:space="preserve">Эффекты, результативность использования образовательной технологии</w:t>
            </w:r>
          </w:p>
        </w:tc>
      </w:tr>
      <w:tr>
        <w:trPr>
          <w:trHeight w:val="1" w:hRule="atLeast"/>
          <w:jc w:val="left"/>
        </w:trPr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Применение здоровьесберегающих технологий </w:t>
            </w:r>
          </w:p>
        </w:tc>
        <w:tc>
          <w:tcPr>
            <w:tcW w:w="6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Температурный режим, проветривание класса,  чередование видов деятельности, динамические паузы, рефлексия.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Директор_____________________(Хаблиева А.Т.)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