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Pr="000245B1" w:rsidRDefault="000245B1" w:rsidP="000245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ГБОУ СОШ </w:t>
      </w:r>
      <w:r w:rsidR="00881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№ 8 </w:t>
      </w:r>
      <w:r w:rsidRPr="00024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</w:t>
      </w:r>
      <w:proofErr w:type="gramStart"/>
      <w:r w:rsidRPr="00024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.Б</w:t>
      </w:r>
      <w:proofErr w:type="gramEnd"/>
      <w:r w:rsidRPr="00024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ЕСЛАН</w:t>
      </w: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0245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0245B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0245B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Интегрированный урок технологии и окружающего мира</w:t>
      </w:r>
    </w:p>
    <w:p w:rsidR="000245B1" w:rsidRDefault="000245B1" w:rsidP="000245B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                        </w:t>
      </w:r>
      <w:r w:rsidRPr="000245B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>(учебное исследование)</w:t>
      </w: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</w:t>
      </w:r>
      <w:r w:rsidRPr="000245B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в 4  классе</w:t>
      </w:r>
    </w:p>
    <w:p w:rsidR="000245B1" w:rsidRDefault="000245B1" w:rsidP="000245B1">
      <w:pPr>
        <w:spacing w:after="0" w:line="360" w:lineRule="auto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                            УМК «Начальная школа 21 век»</w:t>
      </w: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P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</w:p>
    <w:p w:rsidR="000245B1" w:rsidRP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24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</w:t>
      </w:r>
      <w:r w:rsidRPr="000245B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читель </w:t>
      </w:r>
      <w:proofErr w:type="gramStart"/>
      <w:r w:rsidR="00881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:Ф</w:t>
      </w:r>
      <w:proofErr w:type="gramEnd"/>
      <w:r w:rsidR="00881C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адеева С.С.</w:t>
      </w: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bookmarkStart w:id="0" w:name="_GoBack"/>
      <w:bookmarkEnd w:id="0"/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0245B1" w:rsidRDefault="000245B1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</w:p>
    <w:p w:rsidR="00630483" w:rsidRPr="000245B1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</w:pPr>
      <w:r w:rsidRPr="000245B1">
        <w:rPr>
          <w:rFonts w:ascii="Times New Roman" w:eastAsia="Times New Roman" w:hAnsi="Times New Roman" w:cs="Times New Roman"/>
          <w:b/>
          <w:color w:val="C00000"/>
          <w:sz w:val="28"/>
          <w:szCs w:val="28"/>
          <w:lang w:eastAsia="ru-RU"/>
        </w:rPr>
        <w:t xml:space="preserve">Интегрированный урок технологии и окружающего мира (учебное исследование) в 4  классе УМК «Начальная школа 21 век», </w:t>
      </w:r>
    </w:p>
    <w:p w:rsid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(Слайд 1)</w:t>
      </w:r>
    </w:p>
    <w:p w:rsidR="00630483" w:rsidRPr="00740B22" w:rsidRDefault="00630483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Природа и техническая среда. Черное золото. Как добывают нефть.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создание условий для знакомства  с особенностями добычи и использования  нефти.</w:t>
      </w:r>
    </w:p>
    <w:p w:rsid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учить работать с информацией из различных источников, проводить опыты, работать с инструкцией;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речь, мышление, память, внимание, воображение;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интерес к окружающему миру, уважения к людям труда, прилежание, аккуратность, эстетический вкус.</w:t>
      </w:r>
    </w:p>
    <w:p w:rsidR="00740B22" w:rsidRPr="00740B22" w:rsidRDefault="00740B22" w:rsidP="00740B22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УУД: формировать универсальные учебные действия.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Оборудование:</w:t>
      </w: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проектор, ноутбук, планшет.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Ход урока</w:t>
      </w:r>
    </w:p>
    <w:p w:rsidR="00740B22" w:rsidRPr="00740B22" w:rsidRDefault="00740B22" w:rsidP="00740B22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Организационный момент.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Учитель:</w:t>
      </w:r>
    </w:p>
    <w:p w:rsidR="00740B22" w:rsidRPr="00740B22" w:rsidRDefault="00740B22" w:rsidP="00740B2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Я рада каждой нашей встрече,</w:t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Мне с вами очень интересно!</w:t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 удовольствием буду слушать</w:t>
      </w:r>
    </w:p>
    <w:p w:rsidR="00740B22" w:rsidRPr="00740B22" w:rsidRDefault="00740B22" w:rsidP="00740B22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Ваши разные ответы.</w:t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сегодня будем наблюдать,</w:t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Выводы делать и рассуждать.</w:t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 чтобы урок пошел каждому впрок,</w:t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Активно в работу включайся, дружок!</w:t>
      </w:r>
    </w:p>
    <w:p w:rsidR="00740B22" w:rsidRPr="00740B22" w:rsidRDefault="00740B22" w:rsidP="00740B22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Актуализация знаний.</w:t>
      </w:r>
    </w:p>
    <w:p w:rsidR="00740B22" w:rsidRPr="00740B22" w:rsidRDefault="00740B22" w:rsidP="00740B22">
      <w:pPr>
        <w:numPr>
          <w:ilvl w:val="0"/>
          <w:numId w:val="2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«Мозговой штурм»</w:t>
      </w: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(Слайд 1)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– Что вы видите на иллюстрации? Ваши предположения?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Даю ещё одну подсказку, отгадайте загадку: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Ни огня, ни света, а огнем блестит? (Золото)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- А все ли золото, что блестит?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- Бывает ли черное золото?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– Поднимите руки те, кто слышал такое выражение?</w:t>
      </w:r>
    </w:p>
    <w:p w:rsidR="00740B22" w:rsidRPr="00740B22" w:rsidRDefault="00740B22" w:rsidP="00740B22">
      <w:pPr>
        <w:numPr>
          <w:ilvl w:val="0"/>
          <w:numId w:val="1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Постановка темы и целей урока.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- Может, кто- то из вас догадался, какая тема нашего урока?</w:t>
      </w: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(Слайд 2)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Сформулируйте учебную задачу для себя на урок. На доске есть вопросительные слова, с которых вы можете начать своё предложение. 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- Мы сегодня попробуем выяснить  с особенностями добычи и использования  нефти. Как мы можем решить данную проблему, чтобы достичь поставленной цели урока?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чтобы материал   остался в нашей памяти, мы создадим памятк</w:t>
      </w:r>
      <w:proofErr w:type="gramStart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у-</w:t>
      </w:r>
      <w:proofErr w:type="gramEnd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паспорт. Свой урок проведем  как исследование. Работать будем в группах. </w:t>
      </w:r>
      <w:r w:rsidRPr="00740B2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Приложение.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IV</w:t>
      </w: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Работа с новым материалом.</w:t>
      </w:r>
    </w:p>
    <w:p w:rsidR="00740B22" w:rsidRPr="00740B22" w:rsidRDefault="00740B22" w:rsidP="00740B22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Распределение работы в группах.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групп</w:t>
      </w:r>
      <w:proofErr w:type="gramStart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Что такое сырьё? Виды сырья? Где применяются? Для чего?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учебником с. 26 (составить схему для ответа).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2  групп</w:t>
      </w:r>
      <w:proofErr w:type="gramStart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Как добывали нефть и использовали раньше? (Планшет).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учебником с. 27 (Составить расска</w:t>
      </w:r>
      <w:proofErr w:type="gramStart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з-</w:t>
      </w:r>
      <w:proofErr w:type="gramEnd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конспект).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3 групп</w:t>
      </w:r>
      <w:proofErr w:type="gramStart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Где добывают нефть? (Работа с картой). (Отметить условными знаками)</w:t>
      </w:r>
      <w:proofErr w:type="gramStart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Голосовое сообщение от папы, который находиться на вахте. (Север).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Расположить на большой карте.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4 групп</w:t>
      </w:r>
      <w:proofErr w:type="gramStart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Лаборанты – химики  (Исследуете свойства нефти). 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с учебником с. 27 (Составить паспорт).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 групп</w:t>
      </w:r>
      <w:proofErr w:type="gramStart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Что изготавливают из нефти?  Работа с учебником с. 28, 29, 30 (Провести сортировку предметов из нефти).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6 групп</w:t>
      </w:r>
      <w:proofErr w:type="gramStart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Что вы можете изготовить из нефти? (Изготовление поделки </w:t>
      </w:r>
      <w:proofErr w:type="gramStart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составленной самостоятельно инструкцией) Работа с учебником с.32</w:t>
      </w:r>
    </w:p>
    <w:p w:rsidR="00740B22" w:rsidRPr="00740B22" w:rsidRDefault="00740B22" w:rsidP="00740B22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Практическая проверка полученных гипотез. (Слайд 3,4)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Самостоятельная работа в группах по инструкции, с учебниками, словарями, энциклопедиями.</w:t>
      </w:r>
    </w:p>
    <w:p w:rsidR="00740B22" w:rsidRPr="00740B22" w:rsidRDefault="00740B22" w:rsidP="00740B22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spellStart"/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Физминутка</w:t>
      </w:r>
      <w:proofErr w:type="spellEnd"/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740B22" w:rsidRPr="00740B22" w:rsidRDefault="00740B22" w:rsidP="00740B22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Защита выполненной работы.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(1 человек от группы)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Вывешивают схемы, паспорт, карту.</w:t>
      </w:r>
    </w:p>
    <w:p w:rsidR="00740B22" w:rsidRPr="00740B22" w:rsidRDefault="00740B22" w:rsidP="00740B22">
      <w:pPr>
        <w:numPr>
          <w:ilvl w:val="0"/>
          <w:numId w:val="3"/>
        </w:numPr>
        <w:spacing w:after="0" w:line="360" w:lineRule="auto"/>
        <w:ind w:left="0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Внесение дополнений.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- Давайте посмотрим видео, сделанное с промысла добычи нефти. (Показ видео, фотографи</w:t>
      </w:r>
      <w:proofErr w:type="gramStart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й-</w:t>
      </w:r>
      <w:proofErr w:type="gramEnd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слайды 5- 22).</w:t>
      </w:r>
    </w:p>
    <w:p w:rsidR="00740B22" w:rsidRPr="00740B22" w:rsidRDefault="00740B22" w:rsidP="00740B22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</w:t>
      </w: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 Д/з.:</w:t>
      </w: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стр. 32 попробовать изготовить свою поделку из  сырья, сделанного из нефти, * Ответить на вопрос: какие задачи и проблемы встают перед человечеством в связи с истощением запасов нефти.</w:t>
      </w: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(Слайд 23)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VII</w:t>
      </w:r>
      <w:proofErr w:type="gramStart"/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 Рефлексия</w:t>
      </w:r>
      <w:proofErr w:type="gramEnd"/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Итог урока.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Вернемся к началу  урока. К поставленной цели. Какую цель поставили? Достигли? Почему нефть называют черным золотом?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Нефть остается самым главным топливным природным сырьем во всем мире, и его доля в энергобалансе составляет почти 50%.</w:t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Практически невозможно назвать все продукты, которые производят на основе нефти и ее компонентов. В общем количестве насчитывается около 6000 таких изделий. </w:t>
      </w:r>
      <w:r w:rsidRPr="00740B22">
        <w:rPr>
          <w:rFonts w:ascii="Times New Roman" w:eastAsia="Times New Roman" w:hAnsi="Times New Roman" w:cs="Times New Roman"/>
          <w:color w:val="282828"/>
          <w:sz w:val="28"/>
          <w:szCs w:val="28"/>
          <w:shd w:val="clear" w:color="auto" w:fill="FFFFFF"/>
          <w:lang w:eastAsia="ru-RU"/>
        </w:rPr>
        <w:t>Ее не зря называют "кровью" современной экономики.</w:t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настоящее время спектр применения нефтепродуктов невероятно широк. Их используют практически во всех видах промышленности, в автомобилестроении, ракетостроении, строительстве, медицине, сельском хозяйстве.</w:t>
      </w:r>
      <w:r w:rsidRPr="00740B2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740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На протяжении многих лет </w:t>
      </w:r>
      <w:r w:rsidRPr="00740B2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нефть</w:t>
      </w:r>
      <w:r w:rsidRPr="00740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 xml:space="preserve"> является важнейшим </w:t>
      </w:r>
      <w:r w:rsidRPr="00740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lastRenderedPageBreak/>
        <w:t>фактором </w:t>
      </w:r>
      <w:r w:rsidRPr="00740B2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развития</w:t>
      </w:r>
      <w:r w:rsidRPr="00740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мировой </w:t>
      </w:r>
      <w:r w:rsidRPr="00740B2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экономики</w:t>
      </w:r>
      <w:r w:rsidRPr="00740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Обладание </w:t>
      </w:r>
      <w:r w:rsidRPr="00740B2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нефтяными</w:t>
      </w:r>
      <w:r w:rsidRPr="00740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ресурсами считается залогом успешного </w:t>
      </w:r>
      <w:r w:rsidRPr="00740B2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развития</w:t>
      </w:r>
      <w:r w:rsidRPr="00740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любой </w:t>
      </w:r>
      <w:r w:rsidRPr="00740B2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страны</w:t>
      </w:r>
      <w:r w:rsidRPr="00740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. Контроль над этими ресурсами является источником непрерывного политического, </w:t>
      </w:r>
      <w:r w:rsidRPr="00740B22">
        <w:rPr>
          <w:rFonts w:ascii="Times New Roman" w:eastAsia="Times New Roman" w:hAnsi="Times New Roman" w:cs="Times New Roman"/>
          <w:bCs/>
          <w:color w:val="333333"/>
          <w:sz w:val="28"/>
          <w:szCs w:val="28"/>
          <w:shd w:val="clear" w:color="auto" w:fill="FFFFFF"/>
          <w:lang w:eastAsia="ru-RU"/>
        </w:rPr>
        <w:t>экономического</w:t>
      </w:r>
      <w:r w:rsidRPr="00740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 и даже вооруженного.</w:t>
      </w: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(Слайд 24)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</w:pPr>
      <w:r w:rsidRPr="00740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 Так все ли то золото, что блестит?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color w:val="333333"/>
          <w:sz w:val="28"/>
          <w:szCs w:val="28"/>
          <w:shd w:val="clear" w:color="auto" w:fill="FFFFFF"/>
          <w:lang w:eastAsia="ru-RU"/>
        </w:rPr>
        <w:t>-Что же было на иллюстрации в начале урока?  (Нефть).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Скажите, зачем нам  сведения о нефти? Где мы их можем применить?  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Оцените свою работу на уроке</w:t>
      </w:r>
      <w:r w:rsidRPr="00740B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(Оценочные листы).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Встаньте те, кто оценил свою работу </w:t>
      </w:r>
      <w:proofErr w:type="gramStart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отлично (и т. Д. 4, 3, 2)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- Кто сегодня с урока взял что-то новое для себя, возьмите значок и пополните нефтяными запасами нашу классную цистерну баррели нефти (159 л).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А я вам подарю капельку черного золота (с бочонка разлить «нефть»). </w:t>
      </w:r>
    </w:p>
    <w:p w:rsidR="00740B22" w:rsidRPr="00740B22" w:rsidRDefault="00740B22" w:rsidP="00740B22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Спасибо за урок, мне очень понравилась ваша работа. (Оценки с учетом оценочных листов). </w:t>
      </w:r>
    </w:p>
    <w:p w:rsidR="00740B22" w:rsidRP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P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P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P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P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P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P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P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P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P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P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P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P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P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0B22" w:rsidRPr="00740B22" w:rsidRDefault="00740B22" w:rsidP="00740B22">
      <w:pPr>
        <w:ind w:left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0B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</w:t>
      </w:r>
    </w:p>
    <w:p w:rsidR="00740B22" w:rsidRPr="00740B22" w:rsidRDefault="00740B22" w:rsidP="00740B22">
      <w:pPr>
        <w:shd w:val="clear" w:color="auto" w:fill="F7F7F9"/>
        <w:spacing w:before="375" w:after="225" w:line="270" w:lineRule="atLeast"/>
        <w:outlineLvl w:val="2"/>
        <w:rPr>
          <w:rFonts w:ascii="DroidSansRegular" w:eastAsia="Times New Roman" w:hAnsi="DroidSansRegular" w:cs="Times New Roman"/>
          <w:b/>
          <w:color w:val="122255"/>
          <w:sz w:val="32"/>
          <w:szCs w:val="32"/>
          <w:lang w:eastAsia="ru-RU"/>
        </w:rPr>
      </w:pPr>
      <w:r w:rsidRPr="00740B22">
        <w:rPr>
          <w:rFonts w:ascii="DroidSansRegular" w:eastAsia="Times New Roman" w:hAnsi="DroidSansRegular" w:cs="Times New Roman"/>
          <w:b/>
          <w:color w:val="122255"/>
          <w:sz w:val="32"/>
          <w:szCs w:val="32"/>
          <w:lang w:eastAsia="ru-RU"/>
        </w:rPr>
        <w:t>Требования техники безопасности во время урока химии</w:t>
      </w:r>
    </w:p>
    <w:p w:rsidR="00740B22" w:rsidRPr="00740B22" w:rsidRDefault="00740B22" w:rsidP="00740B22">
      <w:pPr>
        <w:numPr>
          <w:ilvl w:val="0"/>
          <w:numId w:val="4"/>
        </w:numPr>
        <w:shd w:val="clear" w:color="auto" w:fill="F7F7F9"/>
        <w:spacing w:after="100" w:afterAutospacing="1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740B2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Во время урока школьники должны следовать указаниям преподаватели и инструкциям техники безопасности, быть очень внимательными. Приступать к эксперименту можно только с разрешения учителя.</w:t>
      </w:r>
    </w:p>
    <w:p w:rsidR="00740B22" w:rsidRPr="00740B22" w:rsidRDefault="00740B22" w:rsidP="00740B22">
      <w:pPr>
        <w:numPr>
          <w:ilvl w:val="0"/>
          <w:numId w:val="4"/>
        </w:numPr>
        <w:shd w:val="clear" w:color="auto" w:fill="F7F7F9"/>
        <w:spacing w:before="75" w:after="100" w:afterAutospacing="1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740B2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Категорически запрещается пробовать на вкус вещества в кабинете химии. Нюхать их можно лишь направляя легким движением руки испарения к носу, при этом нельзя вдыхать полной грудью,</w:t>
      </w:r>
    </w:p>
    <w:p w:rsidR="00740B22" w:rsidRPr="00740B22" w:rsidRDefault="00740B22" w:rsidP="00740B22">
      <w:pPr>
        <w:numPr>
          <w:ilvl w:val="0"/>
          <w:numId w:val="4"/>
        </w:numPr>
        <w:shd w:val="clear" w:color="auto" w:fill="F7F7F9"/>
        <w:spacing w:before="75" w:after="100" w:afterAutospacing="1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740B2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Во время </w:t>
      </w:r>
      <w:proofErr w:type="gramStart"/>
      <w:r w:rsidRPr="00740B2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лабораторной</w:t>
      </w:r>
      <w:proofErr w:type="gramEnd"/>
      <w:r w:rsidRPr="00740B2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 xml:space="preserve"> или практической работу ученикам нельзя несанкционированно менять свои рабочие места или брать неразрешенные учителем вещества или оборудование.</w:t>
      </w:r>
    </w:p>
    <w:p w:rsidR="00740B22" w:rsidRPr="00740B22" w:rsidRDefault="00740B22" w:rsidP="00740B22">
      <w:pPr>
        <w:numPr>
          <w:ilvl w:val="0"/>
          <w:numId w:val="4"/>
        </w:numPr>
        <w:shd w:val="clear" w:color="auto" w:fill="F7F7F9"/>
        <w:spacing w:before="75" w:after="100" w:afterAutospacing="1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740B2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Нельзя выливать в канализацию органические жидкости и растворы.</w:t>
      </w:r>
    </w:p>
    <w:p w:rsidR="00740B22" w:rsidRPr="00740B22" w:rsidRDefault="00740B22" w:rsidP="00740B22">
      <w:pPr>
        <w:numPr>
          <w:ilvl w:val="0"/>
          <w:numId w:val="4"/>
        </w:numPr>
        <w:shd w:val="clear" w:color="auto" w:fill="F7F7F9"/>
        <w:spacing w:before="75" w:after="100" w:afterAutospacing="1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740B2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При получении травмы или ухудшении самочувствия ученик должен прекратить работу и сразу сообщить учителю.</w:t>
      </w:r>
    </w:p>
    <w:p w:rsidR="00740B22" w:rsidRPr="00740B22" w:rsidRDefault="00740B22" w:rsidP="00740B22">
      <w:pPr>
        <w:shd w:val="clear" w:color="auto" w:fill="F7F7F9"/>
        <w:spacing w:before="375" w:after="225" w:line="270" w:lineRule="atLeast"/>
        <w:outlineLvl w:val="2"/>
        <w:rPr>
          <w:rFonts w:ascii="DroidSansRegular" w:eastAsia="Times New Roman" w:hAnsi="DroidSansRegular" w:cs="Times New Roman"/>
          <w:b/>
          <w:color w:val="122255"/>
          <w:sz w:val="32"/>
          <w:szCs w:val="32"/>
          <w:lang w:eastAsia="ru-RU"/>
        </w:rPr>
      </w:pPr>
      <w:r w:rsidRPr="00740B22">
        <w:rPr>
          <w:rFonts w:ascii="DroidSansRegular" w:eastAsia="Times New Roman" w:hAnsi="DroidSansRegular" w:cs="Times New Roman"/>
          <w:b/>
          <w:color w:val="122255"/>
          <w:sz w:val="32"/>
          <w:szCs w:val="32"/>
          <w:lang w:eastAsia="ru-RU"/>
        </w:rPr>
        <w:t>Техника безопасности после урока химии</w:t>
      </w:r>
      <w:r w:rsidRPr="00740B22">
        <w:rPr>
          <w:rFonts w:ascii="DroidSansRegular" w:eastAsia="Times New Roman" w:hAnsi="DroidSansRegular" w:cs="Times New Roman"/>
          <w:b/>
          <w:bCs/>
          <w:color w:val="122255"/>
          <w:sz w:val="32"/>
          <w:szCs w:val="32"/>
          <w:lang w:eastAsia="ru-RU"/>
        </w:rPr>
        <w:t> </w:t>
      </w:r>
    </w:p>
    <w:p w:rsidR="00740B22" w:rsidRPr="00740B22" w:rsidRDefault="00740B22" w:rsidP="00740B22">
      <w:pPr>
        <w:numPr>
          <w:ilvl w:val="0"/>
          <w:numId w:val="5"/>
        </w:numPr>
        <w:shd w:val="clear" w:color="auto" w:fill="F7F7F9"/>
        <w:spacing w:after="100" w:afterAutospacing="1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740B2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После занятий на уроке  школьники должны привести в порядок рабочее место, а также сдать оборудование и реактивы. Всю грязную посуду необходимо тоже сдавать лаборанту или учителю.</w:t>
      </w:r>
    </w:p>
    <w:p w:rsidR="00740B22" w:rsidRDefault="00740B22" w:rsidP="00740B22">
      <w:pPr>
        <w:numPr>
          <w:ilvl w:val="0"/>
          <w:numId w:val="5"/>
        </w:numPr>
        <w:shd w:val="clear" w:color="auto" w:fill="F7F7F9"/>
        <w:spacing w:before="75" w:after="100" w:afterAutospacing="1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740B22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Необходимо тщательно вымыть руки с мылом.</w:t>
      </w:r>
    </w:p>
    <w:p w:rsidR="00630483" w:rsidRDefault="00630483" w:rsidP="00630483">
      <w:pPr>
        <w:shd w:val="clear" w:color="auto" w:fill="F7F7F9"/>
        <w:spacing w:before="75" w:after="100" w:afterAutospacing="1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630483" w:rsidRDefault="00630483" w:rsidP="00630483">
      <w:pPr>
        <w:shd w:val="clear" w:color="auto" w:fill="F7F7F9"/>
        <w:spacing w:before="75" w:after="100" w:afterAutospacing="1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630483" w:rsidRDefault="00630483" w:rsidP="00630483">
      <w:pPr>
        <w:shd w:val="clear" w:color="auto" w:fill="F7F7F9"/>
        <w:spacing w:before="75" w:after="100" w:afterAutospacing="1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630483" w:rsidRDefault="00630483" w:rsidP="00630483">
      <w:pPr>
        <w:shd w:val="clear" w:color="auto" w:fill="F7F7F9"/>
        <w:spacing w:before="75" w:after="100" w:afterAutospacing="1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630483" w:rsidRPr="00740B22" w:rsidRDefault="00630483" w:rsidP="00630483">
      <w:pPr>
        <w:shd w:val="clear" w:color="auto" w:fill="F7F7F9"/>
        <w:spacing w:before="75" w:after="100" w:afterAutospacing="1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p w:rsidR="00740B22" w:rsidRPr="00740B22" w:rsidRDefault="00FF1BB7" w:rsidP="00740B22">
      <w:pPr>
        <w:rPr>
          <w:rFonts w:ascii="Calibri" w:eastAsia="Times New Roman" w:hAnsi="Calibri" w:cs="Times New Roman"/>
          <w:sz w:val="32"/>
          <w:szCs w:val="32"/>
          <w:lang w:eastAsia="ru-RU"/>
        </w:rPr>
      </w:pPr>
      <w:r>
        <w:rPr>
          <w:rFonts w:ascii="Calibri" w:eastAsia="Times New Roman" w:hAnsi="Calibri" w:cs="Times New Roman"/>
          <w:noProof/>
          <w:sz w:val="32"/>
          <w:szCs w:val="32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46.95pt;margin-top:7.8pt;width:371.25pt;height:18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" fillcolor="white [3201]" strokeweight=".5pt">
            <v:textbox>
              <w:txbxContent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>Карточка - 1</w:t>
                  </w:r>
                </w:p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 xml:space="preserve">Цель опыта:  </w:t>
                  </w:r>
                </w:p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>определить, что нефть жидкость, не имеет формы.</w:t>
                  </w:r>
                </w:p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>Ход опыта: взять пробирку с нефтью, разлить ее в тарелку, в банку, в стакан, в бутылку. Что вы заметили?</w:t>
                  </w:r>
                </w:p>
                <w:p w:rsidR="00740B22" w:rsidRDefault="00740B22" w:rsidP="00740B22"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>Вывод: Если нефть  приняла  форму  сосуда,  значит  это  жидкость  и  не  имеет формы</w:t>
                  </w:r>
                </w:p>
              </w:txbxContent>
            </v:textbox>
          </v:shape>
        </w:pict>
      </w:r>
    </w:p>
    <w:p w:rsidR="00740B22" w:rsidRP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P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P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P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P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FF1BB7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Поле 4" o:spid="_x0000_s1027" type="#_x0000_t202" style="position:absolute;margin-left:46.95pt;margin-top:23.7pt;width:377.25pt;height:228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" fillcolor="white [3201]" strokeweight=".5pt">
            <v:textbox>
              <w:txbxContent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>Карточка – 2</w:t>
                  </w:r>
                </w:p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>Цель опыта: определить, нефть  прозрачная или нет.</w:t>
                  </w:r>
                </w:p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 xml:space="preserve">Ход опыта: </w:t>
                  </w:r>
                </w:p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 xml:space="preserve">а) взять стакан с нефтью, поднять вверх и посмотреть на свет: что видим. </w:t>
                  </w:r>
                </w:p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>б) взять стакан с нефтью, в нее опустить палочку, а что сейчас заметили.</w:t>
                  </w:r>
                </w:p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 xml:space="preserve">Вывод: </w:t>
                  </w:r>
                </w:p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>Если на свет через нефть ничего не видно, палочку в стакане с нефтью также не видно. Значит нефть не прозрачная жидкость.</w:t>
                  </w:r>
                </w:p>
                <w:p w:rsidR="00740B22" w:rsidRDefault="00740B22"/>
              </w:txbxContent>
            </v:textbox>
          </v:shape>
        </w:pict>
      </w: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FF1BB7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Поле 6" o:spid="_x0000_s1028" type="#_x0000_t202" style="position:absolute;margin-left:46.95pt;margin-top:9.25pt;width:377.25pt;height:18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" fillcolor="white [3201]" strokeweight=".5pt">
            <v:textbox>
              <w:txbxContent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>Карточка - 3</w:t>
                  </w:r>
                </w:p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>Цель: определить, имеет ли нефть цвет.</w:t>
                  </w:r>
                </w:p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 xml:space="preserve">Ход опыта: </w:t>
                  </w:r>
                </w:p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 xml:space="preserve">взять бумажную салфетку, в пипетку набрать нефти и капнуть </w:t>
                  </w:r>
                </w:p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>на салфетку. Посмотреть, что произошло.</w:t>
                  </w:r>
                </w:p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>Вывод: Если нефть расплылась темно- коричневым пятном. Значит нефть – это маслянистая жидкость темно- коричневого цвета.</w:t>
                  </w:r>
                </w:p>
                <w:p w:rsidR="00740B22" w:rsidRPr="00740B22" w:rsidRDefault="00740B22" w:rsidP="00740B22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</w:p>
                <w:p w:rsidR="00740B22" w:rsidRDefault="00740B22"/>
              </w:txbxContent>
            </v:textbox>
          </v:shape>
        </w:pict>
      </w: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P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630483" w:rsidRDefault="00FF1BB7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pict>
          <v:shape id="Поле 7" o:spid="_x0000_s1029" type="#_x0000_t202" style="position:absolute;margin-left:56.7pt;margin-top:-19.2pt;width:309.75pt;height:189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" fillcolor="white [3201]" strokeweight=".5pt">
            <v:textbox>
              <w:txbxContent>
                <w:p w:rsidR="00630483" w:rsidRPr="00740B22" w:rsidRDefault="00630483" w:rsidP="00630483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 xml:space="preserve">Карточка - 4 </w:t>
                  </w:r>
                </w:p>
                <w:p w:rsidR="00630483" w:rsidRPr="00740B22" w:rsidRDefault="00630483" w:rsidP="00630483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>Цель: определить, имеет ли нефть запах.</w:t>
                  </w:r>
                </w:p>
                <w:p w:rsidR="00630483" w:rsidRPr="00740B22" w:rsidRDefault="00630483" w:rsidP="00630483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 xml:space="preserve">Ход опыта: взять стакан нефтью, поднести к носу и понюхать на запах </w:t>
                  </w:r>
                </w:p>
                <w:p w:rsidR="00630483" w:rsidRPr="00740B22" w:rsidRDefault="00630483" w:rsidP="00630483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>(Помахать рукой над поверхностью стакана с нефтью в направлении к носу).</w:t>
                  </w:r>
                </w:p>
                <w:p w:rsidR="00630483" w:rsidRPr="00740B22" w:rsidRDefault="00630483" w:rsidP="00630483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color w:val="000000"/>
                      <w:sz w:val="30"/>
                      <w:szCs w:val="30"/>
                      <w:lang w:eastAsia="ru-RU"/>
                    </w:rPr>
                    <w:t>Вывод: нефть имеет или не имеет  специфический резковатый запах.</w:t>
                  </w:r>
                </w:p>
                <w:p w:rsidR="00630483" w:rsidRDefault="00630483" w:rsidP="00630483"/>
              </w:txbxContent>
            </v:textbox>
          </v:shape>
        </w:pict>
      </w: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FF1BB7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30"/>
          <w:szCs w:val="30"/>
          <w:lang w:eastAsia="ru-RU"/>
        </w:rPr>
        <w:pict>
          <v:shape id="Поле 8" o:spid="_x0000_s1030" type="#_x0000_t202" style="position:absolute;margin-left:60.45pt;margin-top:16.8pt;width:306pt;height:227.2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" fillcolor="white [3201]" strokeweight=".5pt">
            <v:textbox>
              <w:txbxContent>
                <w:p w:rsidR="00630483" w:rsidRPr="00740B22" w:rsidRDefault="00630483" w:rsidP="00630483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sz w:val="30"/>
                      <w:szCs w:val="30"/>
                      <w:lang w:eastAsia="ru-RU"/>
                    </w:rPr>
                    <w:t>Карточка– 5</w:t>
                  </w:r>
                </w:p>
                <w:p w:rsidR="00630483" w:rsidRPr="00740B22" w:rsidRDefault="00630483" w:rsidP="00630483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sz w:val="30"/>
                      <w:szCs w:val="30"/>
                      <w:lang w:eastAsia="ru-RU"/>
                    </w:rPr>
                    <w:t xml:space="preserve">Цель: </w:t>
                  </w:r>
                </w:p>
                <w:p w:rsidR="00630483" w:rsidRPr="00740B22" w:rsidRDefault="00630483" w:rsidP="00630483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sz w:val="30"/>
                      <w:szCs w:val="30"/>
                      <w:lang w:eastAsia="ru-RU"/>
                    </w:rPr>
                    <w:t>Определить, может ли нефть растворятся в воде.</w:t>
                  </w:r>
                </w:p>
                <w:p w:rsidR="00630483" w:rsidRPr="00740B22" w:rsidRDefault="00630483" w:rsidP="00630483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sz w:val="30"/>
                      <w:szCs w:val="30"/>
                      <w:lang w:eastAsia="ru-RU"/>
                    </w:rPr>
                    <w:t>Ход опыта: в стакан с водой налить немного нефти и размешать палочкой, что произошло.</w:t>
                  </w:r>
                </w:p>
                <w:p w:rsidR="00630483" w:rsidRPr="00740B22" w:rsidRDefault="00630483" w:rsidP="00630483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sz w:val="30"/>
                      <w:szCs w:val="30"/>
                      <w:lang w:eastAsia="ru-RU"/>
                    </w:rPr>
                    <w:t xml:space="preserve">Вывод: </w:t>
                  </w:r>
                </w:p>
                <w:p w:rsidR="00630483" w:rsidRPr="00740B22" w:rsidRDefault="00630483" w:rsidP="00630483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sz w:val="30"/>
                      <w:szCs w:val="30"/>
                      <w:lang w:eastAsia="ru-RU"/>
                    </w:rPr>
                  </w:pPr>
                  <w:r w:rsidRPr="00740B22">
                    <w:rPr>
                      <w:rFonts w:ascii="Arial" w:eastAsia="Times New Roman" w:hAnsi="Arial" w:cs="Arial"/>
                      <w:sz w:val="30"/>
                      <w:szCs w:val="30"/>
                      <w:lang w:eastAsia="ru-RU"/>
                    </w:rPr>
                    <w:t>Если вся нефть собралась на поверхности воды плотной массой, значит нефть – маслянистое вещество, оно не растворяется в воде.</w:t>
                  </w:r>
                </w:p>
                <w:p w:rsidR="00630483" w:rsidRPr="00740B22" w:rsidRDefault="00630483" w:rsidP="00630483">
                  <w:pPr>
                    <w:shd w:val="clear" w:color="auto" w:fill="FFFFFF"/>
                    <w:spacing w:after="0" w:line="240" w:lineRule="auto"/>
                    <w:rPr>
                      <w:rFonts w:ascii="Arial" w:eastAsia="Times New Roman" w:hAnsi="Arial" w:cs="Arial"/>
                      <w:sz w:val="30"/>
                      <w:szCs w:val="30"/>
                      <w:lang w:eastAsia="ru-RU"/>
                    </w:rPr>
                  </w:pPr>
                </w:p>
                <w:p w:rsidR="00630483" w:rsidRDefault="00630483"/>
              </w:txbxContent>
            </v:textbox>
          </v:shape>
        </w:pict>
      </w: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630483" w:rsidRDefault="00630483" w:rsidP="00740B22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ru-RU"/>
        </w:rPr>
      </w:pPr>
    </w:p>
    <w:p w:rsidR="00740B22" w:rsidRP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740B22" w:rsidRDefault="00740B22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630483" w:rsidRDefault="00630483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p w:rsidR="00630483" w:rsidRPr="00740B22" w:rsidRDefault="00630483" w:rsidP="00740B22">
      <w:pPr>
        <w:tabs>
          <w:tab w:val="left" w:pos="3585"/>
        </w:tabs>
        <w:rPr>
          <w:rFonts w:ascii="Calibri" w:eastAsia="Times New Roman" w:hAnsi="Calibri" w:cs="Times New Roman"/>
          <w:lang w:eastAsia="ru-RU"/>
        </w:rPr>
      </w:pPr>
    </w:p>
    <w:sectPr w:rsidR="00630483" w:rsidRPr="00740B22" w:rsidSect="00630483">
      <w:pgSz w:w="11906" w:h="16838"/>
      <w:pgMar w:top="1134" w:right="850" w:bottom="1134" w:left="1701" w:header="708" w:footer="708" w:gutter="0"/>
      <w:pgBorders w:offsetFrom="page">
        <w:top w:val="hearts" w:sz="12" w:space="24" w:color="auto"/>
        <w:left w:val="hearts" w:sz="12" w:space="24" w:color="auto"/>
        <w:bottom w:val="hearts" w:sz="12" w:space="24" w:color="auto"/>
        <w:right w:val="hearts" w:sz="1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Sans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CE130C"/>
    <w:multiLevelType w:val="multilevel"/>
    <w:tmpl w:val="A85A3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51B438D"/>
    <w:multiLevelType w:val="hybridMultilevel"/>
    <w:tmpl w:val="10608232"/>
    <w:lvl w:ilvl="0" w:tplc="668A1F2A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3F457E"/>
    <w:multiLevelType w:val="multilevel"/>
    <w:tmpl w:val="60E808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F526570"/>
    <w:multiLevelType w:val="hybridMultilevel"/>
    <w:tmpl w:val="512699B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24E668D"/>
    <w:multiLevelType w:val="hybridMultilevel"/>
    <w:tmpl w:val="EE2CBD2A"/>
    <w:lvl w:ilvl="0" w:tplc="829AE4B0">
      <w:start w:val="1"/>
      <w:numFmt w:val="decimal"/>
      <w:lvlText w:val="%1)"/>
      <w:lvlJc w:val="left"/>
      <w:pPr>
        <w:ind w:left="144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0B22"/>
    <w:rsid w:val="000245B1"/>
    <w:rsid w:val="003A6894"/>
    <w:rsid w:val="00630483"/>
    <w:rsid w:val="00740B22"/>
    <w:rsid w:val="00881C3B"/>
    <w:rsid w:val="00FF1B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5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0B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45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245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78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8</Pages>
  <Words>926</Words>
  <Characters>5283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2401</dc:creator>
  <cp:lastModifiedBy>СВЕТЛАНА СЕРГЕЕВНА</cp:lastModifiedBy>
  <cp:revision>4</cp:revision>
  <cp:lastPrinted>2021-11-23T01:09:00Z</cp:lastPrinted>
  <dcterms:created xsi:type="dcterms:W3CDTF">2021-11-23T00:43:00Z</dcterms:created>
  <dcterms:modified xsi:type="dcterms:W3CDTF">2024-04-22T10:24:00Z</dcterms:modified>
</cp:coreProperties>
</file>