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A8" w:rsidRPr="00A937FB" w:rsidRDefault="00ED7BA8" w:rsidP="00ED7BA8">
      <w:pPr>
        <w:spacing w:after="0" w:line="240" w:lineRule="auto"/>
        <w:ind w:right="57" w:firstLine="709"/>
        <w:jc w:val="center"/>
        <w:rPr>
          <w:rFonts w:ascii="Times New Roman" w:hAnsi="Times New Roman" w:cs="Times New Roman"/>
          <w:b/>
          <w:sz w:val="28"/>
          <w:szCs w:val="28"/>
        </w:rPr>
      </w:pPr>
      <w:r w:rsidRPr="00A937FB">
        <w:rPr>
          <w:rFonts w:ascii="Times New Roman" w:hAnsi="Times New Roman" w:cs="Times New Roman"/>
          <w:b/>
          <w:sz w:val="28"/>
          <w:szCs w:val="28"/>
        </w:rPr>
        <w:t>Государственное бюджетное общеобразовательное учреждение средняя общеобразовательная школа №8 г. Беслан.</w:t>
      </w:r>
    </w:p>
    <w:p w:rsidR="00ED7BA8" w:rsidRDefault="00ED7BA8" w:rsidP="00ED7BA8">
      <w:pPr>
        <w:spacing w:after="0" w:line="240" w:lineRule="auto"/>
        <w:ind w:right="57" w:firstLine="709"/>
        <w:jc w:val="center"/>
        <w:rPr>
          <w:rFonts w:ascii="Times New Roman" w:hAnsi="Times New Roman" w:cs="Times New Roman"/>
          <w:b/>
          <w:sz w:val="28"/>
          <w:szCs w:val="28"/>
        </w:rPr>
      </w:pPr>
    </w:p>
    <w:p w:rsidR="00A937FB" w:rsidRPr="00A937FB" w:rsidRDefault="00A937FB" w:rsidP="00ED7BA8">
      <w:pPr>
        <w:spacing w:after="0" w:line="240" w:lineRule="auto"/>
        <w:ind w:right="57" w:firstLine="709"/>
        <w:jc w:val="center"/>
        <w:rPr>
          <w:rFonts w:ascii="Times New Roman" w:hAnsi="Times New Roman" w:cs="Times New Roman"/>
          <w:b/>
          <w:sz w:val="28"/>
          <w:szCs w:val="28"/>
        </w:rPr>
      </w:pPr>
    </w:p>
    <w:p w:rsidR="00ED7BA8" w:rsidRPr="00A937FB" w:rsidRDefault="00ED7BA8" w:rsidP="00ED7BA8">
      <w:pPr>
        <w:spacing w:after="0" w:line="240" w:lineRule="auto"/>
        <w:ind w:right="57" w:firstLine="709"/>
        <w:jc w:val="center"/>
        <w:rPr>
          <w:rFonts w:ascii="Times New Roman" w:hAnsi="Times New Roman" w:cs="Times New Roman"/>
          <w:b/>
          <w:sz w:val="28"/>
          <w:szCs w:val="28"/>
        </w:rPr>
      </w:pPr>
      <w:r w:rsidRPr="00A937FB">
        <w:rPr>
          <w:rFonts w:ascii="Times New Roman" w:hAnsi="Times New Roman" w:cs="Times New Roman"/>
          <w:b/>
          <w:sz w:val="28"/>
          <w:szCs w:val="28"/>
        </w:rPr>
        <w:t>Аналитический отчёт педагога-психолога Код</w:t>
      </w:r>
      <w:r w:rsidR="006A4394" w:rsidRPr="00A937FB">
        <w:rPr>
          <w:rFonts w:ascii="Times New Roman" w:hAnsi="Times New Roman" w:cs="Times New Roman"/>
          <w:b/>
          <w:sz w:val="28"/>
          <w:szCs w:val="28"/>
        </w:rPr>
        <w:t>заевой Марины Черменовны за 2023 - 2024</w:t>
      </w:r>
      <w:r w:rsidRPr="00A937FB">
        <w:rPr>
          <w:rFonts w:ascii="Times New Roman" w:hAnsi="Times New Roman" w:cs="Times New Roman"/>
          <w:b/>
          <w:sz w:val="28"/>
          <w:szCs w:val="28"/>
        </w:rPr>
        <w:t xml:space="preserve"> учебный год.</w:t>
      </w:r>
    </w:p>
    <w:p w:rsidR="00ED7BA8" w:rsidRPr="00B40A64" w:rsidRDefault="00ED7BA8" w:rsidP="00ED7BA8">
      <w:pPr>
        <w:spacing w:after="0" w:line="240" w:lineRule="auto"/>
        <w:ind w:right="57" w:firstLine="709"/>
        <w:jc w:val="center"/>
        <w:rPr>
          <w:rFonts w:ascii="Times New Roman" w:hAnsi="Times New Roman" w:cs="Times New Roman"/>
          <w:b/>
          <w:sz w:val="24"/>
          <w:szCs w:val="24"/>
        </w:rPr>
      </w:pP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Психолого-педагогическая работа проводилась в течение года соответственно годовому плану работы школы и плана педагога-психолога.</w:t>
      </w:r>
    </w:p>
    <w:p w:rsidR="00ED7BA8" w:rsidRPr="00B40A64" w:rsidRDefault="00ED7BA8" w:rsidP="00ED7BA8">
      <w:pPr>
        <w:pStyle w:val="3"/>
        <w:shd w:val="clear" w:color="auto" w:fill="auto"/>
        <w:spacing w:line="240" w:lineRule="auto"/>
        <w:ind w:right="57" w:firstLine="709"/>
        <w:rPr>
          <w:sz w:val="24"/>
          <w:szCs w:val="24"/>
        </w:rPr>
      </w:pPr>
      <w:r w:rsidRPr="00B40A64">
        <w:rPr>
          <w:rStyle w:val="a4"/>
          <w:sz w:val="24"/>
          <w:szCs w:val="24"/>
        </w:rPr>
        <w:t xml:space="preserve">Цель работы: </w:t>
      </w:r>
      <w:r w:rsidRPr="00B40A64">
        <w:rPr>
          <w:sz w:val="24"/>
          <w:szCs w:val="24"/>
        </w:rPr>
        <w:t>Психолого-педагогическое сопровождение образовательного процесса, создание оптимальных условий для сохранения психологического здоровья субъектов образовательного процесса.</w:t>
      </w: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Психолого-педагогическое сопровождение учебного процесса. Изучение индивидуальных особенностей, личностно-дифференцированный подход к участникам образовательного процесса.</w:t>
      </w:r>
    </w:p>
    <w:p w:rsidR="00ED7BA8" w:rsidRPr="00B40A64" w:rsidRDefault="00ED7BA8" w:rsidP="00ED7BA8">
      <w:pPr>
        <w:pStyle w:val="a8"/>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b/>
          <w:sz w:val="24"/>
          <w:szCs w:val="24"/>
        </w:rPr>
        <w:t>Задачи</w:t>
      </w:r>
      <w:r w:rsidRPr="00B40A64">
        <w:rPr>
          <w:rFonts w:ascii="Times New Roman" w:hAnsi="Times New Roman" w:cs="Times New Roman"/>
          <w:sz w:val="24"/>
          <w:szCs w:val="24"/>
        </w:rPr>
        <w:t>:</w:t>
      </w:r>
    </w:p>
    <w:p w:rsidR="00ED7BA8" w:rsidRPr="00B40A64" w:rsidRDefault="00ED7BA8" w:rsidP="00ED7BA8">
      <w:pPr>
        <w:pStyle w:val="a8"/>
        <w:numPr>
          <w:ilvl w:val="0"/>
          <w:numId w:val="2"/>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 xml:space="preserve"> Оказание своевременной психолого-педагогической поддержки.</w:t>
      </w:r>
    </w:p>
    <w:p w:rsidR="00ED7BA8" w:rsidRPr="00B40A64" w:rsidRDefault="00ED7BA8" w:rsidP="00ED7BA8">
      <w:pPr>
        <w:pStyle w:val="a8"/>
        <w:numPr>
          <w:ilvl w:val="0"/>
          <w:numId w:val="2"/>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Проведение мониторингов образовательного процесса.</w:t>
      </w:r>
    </w:p>
    <w:p w:rsidR="00ED7BA8" w:rsidRPr="00B40A64" w:rsidRDefault="00ED7BA8" w:rsidP="00ED7BA8">
      <w:pPr>
        <w:pStyle w:val="a8"/>
        <w:numPr>
          <w:ilvl w:val="0"/>
          <w:numId w:val="2"/>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Создание специальных социально-психологических условий для оказания помощи детям, имеющим проблемы в психологическом развитии, обучении и находящихся в социально-опасном положении.</w:t>
      </w:r>
    </w:p>
    <w:p w:rsidR="00ED7BA8" w:rsidRPr="00B40A64" w:rsidRDefault="00ED7BA8" w:rsidP="00ED7BA8">
      <w:pPr>
        <w:pStyle w:val="a8"/>
        <w:numPr>
          <w:ilvl w:val="0"/>
          <w:numId w:val="2"/>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Психологическая подготовка и сдача ГИА и ЕГЭ.</w:t>
      </w:r>
    </w:p>
    <w:p w:rsidR="00ED7BA8" w:rsidRPr="00B40A64" w:rsidRDefault="00ED7BA8" w:rsidP="00ED7BA8">
      <w:pPr>
        <w:pStyle w:val="a8"/>
        <w:numPr>
          <w:ilvl w:val="0"/>
          <w:numId w:val="2"/>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Развитие умений ориентироваться в мире взрослых, занимать активную жизненную позицию, преодолевать трудности адаптации в современном обществе.</w:t>
      </w:r>
    </w:p>
    <w:p w:rsidR="00ED7BA8" w:rsidRPr="00B40A64" w:rsidRDefault="00ED7BA8" w:rsidP="00ED7BA8">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Для достижения данных задач проводилась работа в нескольких направлениях.</w:t>
      </w:r>
    </w:p>
    <w:p w:rsidR="00ED7BA8" w:rsidRPr="00B40A64" w:rsidRDefault="00ED7BA8" w:rsidP="00ED7BA8">
      <w:pPr>
        <w:pStyle w:val="a8"/>
        <w:numPr>
          <w:ilvl w:val="0"/>
          <w:numId w:val="1"/>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Проведение мониторингов, согласно плану работы школы.</w:t>
      </w:r>
    </w:p>
    <w:p w:rsidR="00ED7BA8" w:rsidRPr="00B40A64" w:rsidRDefault="00ED7BA8" w:rsidP="00ED7BA8">
      <w:pPr>
        <w:pStyle w:val="a8"/>
        <w:numPr>
          <w:ilvl w:val="0"/>
          <w:numId w:val="1"/>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Работа с педагогическим коллективом.</w:t>
      </w:r>
    </w:p>
    <w:p w:rsidR="00ED7BA8" w:rsidRPr="00B40A64" w:rsidRDefault="00ED7BA8" w:rsidP="00ED7BA8">
      <w:pPr>
        <w:pStyle w:val="a8"/>
        <w:numPr>
          <w:ilvl w:val="0"/>
          <w:numId w:val="1"/>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Активное взаимодействие с учащимися.</w:t>
      </w:r>
    </w:p>
    <w:p w:rsidR="00ED7BA8" w:rsidRPr="00B40A64" w:rsidRDefault="00ED7BA8" w:rsidP="00ED7BA8">
      <w:pPr>
        <w:pStyle w:val="a8"/>
        <w:numPr>
          <w:ilvl w:val="0"/>
          <w:numId w:val="1"/>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Психолого-педагогический  всеобуч родителей.</w:t>
      </w:r>
    </w:p>
    <w:p w:rsidR="00ED7BA8" w:rsidRPr="00B40A64" w:rsidRDefault="00ED7BA8" w:rsidP="00ED7BA8">
      <w:pPr>
        <w:pStyle w:val="a8"/>
        <w:numPr>
          <w:ilvl w:val="0"/>
          <w:numId w:val="1"/>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Психолого-педагогическое</w:t>
      </w:r>
      <w:r w:rsidRPr="00B40A64">
        <w:rPr>
          <w:rFonts w:ascii="Times New Roman" w:hAnsi="Times New Roman" w:cs="Times New Roman"/>
          <w:sz w:val="24"/>
          <w:szCs w:val="24"/>
        </w:rPr>
        <w:tab/>
        <w:t>сопровождение предпрофильной подготовки и профильного обучения.</w:t>
      </w: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 xml:space="preserve">В течение года велась совместная работа с социальным педагогом и уполномоченным по защите прав участников педагогического процесса. Работа велась по трём основным направлениям: </w:t>
      </w:r>
      <w:r w:rsidRPr="00B40A64">
        <w:rPr>
          <w:rStyle w:val="a4"/>
          <w:sz w:val="24"/>
          <w:szCs w:val="24"/>
        </w:rPr>
        <w:t>сопровождение, профилактика, коррекция.</w:t>
      </w: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В рамках психолого-педагогического сопровождения учебного процесса проводились следующие мониторинги по специальному комплексу компьютерных психодиагностических и развивающих программ «</w:t>
      </w:r>
      <w:r w:rsidRPr="00B40A64">
        <w:rPr>
          <w:sz w:val="24"/>
          <w:szCs w:val="24"/>
          <w:lang w:val="en-US"/>
        </w:rPr>
        <w:t>Eff</w:t>
      </w:r>
      <w:r w:rsidRPr="00B40A64">
        <w:rPr>
          <w:sz w:val="24"/>
          <w:szCs w:val="24"/>
        </w:rPr>
        <w:t>е</w:t>
      </w:r>
      <w:r w:rsidRPr="00B40A64">
        <w:rPr>
          <w:sz w:val="24"/>
          <w:szCs w:val="24"/>
          <w:lang w:val="en-US"/>
        </w:rPr>
        <w:t>cton</w:t>
      </w:r>
      <w:r w:rsidRPr="00B40A64">
        <w:rPr>
          <w:sz w:val="24"/>
          <w:szCs w:val="24"/>
        </w:rPr>
        <w:t xml:space="preserve"> </w:t>
      </w:r>
      <w:r w:rsidRPr="00B40A64">
        <w:rPr>
          <w:sz w:val="24"/>
          <w:szCs w:val="24"/>
          <w:lang w:val="en-US"/>
        </w:rPr>
        <w:t>Studio</w:t>
      </w:r>
      <w:r w:rsidRPr="00B40A64">
        <w:rPr>
          <w:sz w:val="24"/>
          <w:szCs w:val="24"/>
        </w:rPr>
        <w:t xml:space="preserve">» </w:t>
      </w:r>
      <w:r w:rsidRPr="00B40A64">
        <w:rPr>
          <w:rStyle w:val="a4"/>
          <w:sz w:val="24"/>
          <w:szCs w:val="24"/>
        </w:rPr>
        <w:t xml:space="preserve">«Психология в школе» </w:t>
      </w:r>
      <w:r w:rsidRPr="00B40A64">
        <w:rPr>
          <w:sz w:val="24"/>
          <w:szCs w:val="24"/>
        </w:rPr>
        <w:t>предназначенных для эффективной работы психолога в образовательных учреждениях. Комплекс состоит из семи тематических разделов, отражающих основные виды психодиагностической работы, содержит 43 программных пакета, включающих более 150 тестов и развивающих упражнений. Продуманный подбор методик позволяет работать со всеми участниками образовательного и воспитательного процессов - учащимися младшего, подросткового, юношеского возраста, педагогами, родителями. Итоги мониторингов проводимы</w:t>
      </w:r>
      <w:r w:rsidR="006A4394">
        <w:rPr>
          <w:sz w:val="24"/>
          <w:szCs w:val="24"/>
        </w:rPr>
        <w:t>х педагогом - психологом за 2023- 2024</w:t>
      </w:r>
      <w:r w:rsidRPr="00B40A64">
        <w:rPr>
          <w:sz w:val="24"/>
          <w:szCs w:val="24"/>
        </w:rPr>
        <w:t xml:space="preserve"> учебный год.</w:t>
      </w:r>
    </w:p>
    <w:p w:rsidR="00ED7BA8" w:rsidRPr="00B40A64" w:rsidRDefault="00ED7BA8" w:rsidP="00ED7BA8">
      <w:pPr>
        <w:spacing w:line="240" w:lineRule="auto"/>
        <w:ind w:right="57" w:firstLine="709"/>
        <w:rPr>
          <w:rFonts w:ascii="Times New Roman" w:eastAsia="Times New Roman" w:hAnsi="Times New Roman" w:cs="Times New Roman"/>
          <w:sz w:val="24"/>
          <w:szCs w:val="24"/>
        </w:rPr>
      </w:pPr>
      <w:r w:rsidRPr="00B40A64">
        <w:rPr>
          <w:rFonts w:ascii="Times New Roman" w:hAnsi="Times New Roman" w:cs="Times New Roman"/>
          <w:sz w:val="24"/>
          <w:szCs w:val="24"/>
        </w:rPr>
        <w:br w:type="page"/>
      </w:r>
    </w:p>
    <w:tbl>
      <w:tblPr>
        <w:tblW w:w="9781" w:type="dxa"/>
        <w:tblInd w:w="10" w:type="dxa"/>
        <w:tblLayout w:type="fixed"/>
        <w:tblCellMar>
          <w:left w:w="10" w:type="dxa"/>
          <w:right w:w="10" w:type="dxa"/>
        </w:tblCellMar>
        <w:tblLook w:val="04A0"/>
      </w:tblPr>
      <w:tblGrid>
        <w:gridCol w:w="8222"/>
        <w:gridCol w:w="1559"/>
      </w:tblGrid>
      <w:tr w:rsidR="00ED7BA8" w:rsidRPr="00B40A64" w:rsidTr="006A4394">
        <w:trPr>
          <w:trHeight w:hRule="exact" w:val="438"/>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b/>
                <w:sz w:val="24"/>
                <w:szCs w:val="24"/>
              </w:rPr>
            </w:pPr>
            <w:r w:rsidRPr="00B40A64">
              <w:rPr>
                <w:rFonts w:ascii="Times New Roman" w:hAnsi="Times New Roman" w:cs="Times New Roman"/>
                <w:b/>
                <w:sz w:val="24"/>
                <w:szCs w:val="24"/>
              </w:rPr>
              <w:lastRenderedPageBreak/>
              <w:t>Методика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 xml:space="preserve">    2023-2024</w:t>
            </w:r>
            <w:r w:rsidR="00ED7BA8" w:rsidRPr="00B40A64">
              <w:rPr>
                <w:rFonts w:ascii="Times New Roman" w:hAnsi="Times New Roman" w:cs="Times New Roman"/>
                <w:sz w:val="24"/>
                <w:szCs w:val="24"/>
              </w:rPr>
              <w:t xml:space="preserve"> </w:t>
            </w:r>
          </w:p>
        </w:tc>
      </w:tr>
      <w:tr w:rsidR="00ED7BA8" w:rsidRPr="00B40A64" w:rsidTr="006A4394">
        <w:trPr>
          <w:trHeight w:hRule="exact" w:val="434"/>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Познавательные процессы: пакет «Внимание»</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127</w:t>
            </w:r>
          </w:p>
        </w:tc>
      </w:tr>
      <w:tr w:rsidR="00ED7BA8" w:rsidRPr="00B40A64" w:rsidTr="006A4394">
        <w:trPr>
          <w:trHeight w:hRule="exact" w:val="280"/>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«Память»</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ED7BA8"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w:t>
            </w:r>
            <w:r w:rsidR="006A4394">
              <w:rPr>
                <w:rFonts w:ascii="Times New Roman" w:hAnsi="Times New Roman" w:cs="Times New Roman"/>
                <w:sz w:val="24"/>
                <w:szCs w:val="24"/>
              </w:rPr>
              <w:t>23</w:t>
            </w:r>
          </w:p>
        </w:tc>
      </w:tr>
      <w:tr w:rsidR="00ED7BA8" w:rsidRPr="00B40A64" w:rsidTr="006A4394">
        <w:trPr>
          <w:trHeight w:hRule="exact" w:val="612"/>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«Зоопарк»для диагностики интенсивности, устойчивости, переключения внимания</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64</w:t>
            </w:r>
          </w:p>
        </w:tc>
      </w:tr>
      <w:tr w:rsidR="00ED7BA8" w:rsidRPr="00B40A64" w:rsidTr="006A4394">
        <w:trPr>
          <w:trHeight w:hRule="exact" w:val="424"/>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ШТОМ «Школьный тест освоенности мышления»</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ED7BA8"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4</w:t>
            </w:r>
            <w:r w:rsidR="006A4394">
              <w:rPr>
                <w:rFonts w:ascii="Times New Roman" w:hAnsi="Times New Roman" w:cs="Times New Roman"/>
                <w:sz w:val="24"/>
                <w:szCs w:val="24"/>
              </w:rPr>
              <w:t>7</w:t>
            </w:r>
          </w:p>
        </w:tc>
      </w:tr>
      <w:tr w:rsidR="00ED7BA8" w:rsidRPr="00B40A64" w:rsidTr="006A4394">
        <w:trPr>
          <w:trHeight w:hRule="exact" w:val="287"/>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ШТУР «Школьный тест умственного развития»</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37</w:t>
            </w:r>
          </w:p>
        </w:tc>
      </w:tr>
      <w:tr w:rsidR="00ED7BA8" w:rsidRPr="00B40A64" w:rsidTr="006A4394">
        <w:trPr>
          <w:trHeight w:hRule="exact" w:val="657"/>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b/>
                <w:sz w:val="24"/>
                <w:szCs w:val="24"/>
              </w:rPr>
              <w:t>Личность</w:t>
            </w:r>
            <w:r w:rsidRPr="00B40A64">
              <w:rPr>
                <w:rFonts w:ascii="Times New Roman" w:hAnsi="Times New Roman" w:cs="Times New Roman"/>
                <w:sz w:val="24"/>
                <w:szCs w:val="24"/>
              </w:rPr>
              <w:t>: «Личностный опросник Кеттелла 16- факторный» углубленная диагностика личностных особенностей.</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25</w:t>
            </w:r>
          </w:p>
        </w:tc>
      </w:tr>
      <w:tr w:rsidR="00ED7BA8" w:rsidRPr="00B40A64" w:rsidTr="006A4394">
        <w:trPr>
          <w:trHeight w:hRule="exact" w:val="567"/>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«Тест-опросник Шмишека»(детский и взрослый варианты.) для выявления акцентуации характера</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15</w:t>
            </w:r>
          </w:p>
        </w:tc>
      </w:tr>
      <w:tr w:rsidR="00ED7BA8" w:rsidRPr="00B40A64" w:rsidTr="006A4394">
        <w:trPr>
          <w:trHeight w:hRule="exact" w:val="561"/>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«Личностный опросники Айзенка» ( подростковый вариант) для изучения и коррекции индивидуально-психологических особенностей.</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38</w:t>
            </w:r>
          </w:p>
        </w:tc>
      </w:tr>
      <w:tr w:rsidR="00ED7BA8" w:rsidRPr="00B40A64" w:rsidTr="006A4394">
        <w:trPr>
          <w:trHeight w:hRule="exact" w:val="565"/>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«Шкала личностной тревожности Спилбергера» для исследования уровня личностной тревожности.</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67</w:t>
            </w:r>
          </w:p>
        </w:tc>
      </w:tr>
      <w:tr w:rsidR="00ED7BA8" w:rsidRPr="00B40A64" w:rsidTr="006A4394">
        <w:trPr>
          <w:trHeight w:hRule="exact" w:val="559"/>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«Опросник Баса-Дарки» для исследования уровня проявления и основных видов агрессии.</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83</w:t>
            </w:r>
          </w:p>
        </w:tc>
      </w:tr>
      <w:tr w:rsidR="00ED7BA8" w:rsidRPr="00B40A64" w:rsidTr="006A4394">
        <w:trPr>
          <w:trHeight w:hRule="exact" w:val="301"/>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b/>
                <w:sz w:val="24"/>
                <w:szCs w:val="24"/>
              </w:rPr>
              <w:t>Состояние:</w:t>
            </w:r>
            <w:r w:rsidRPr="00B40A64">
              <w:rPr>
                <w:rFonts w:ascii="Times New Roman" w:hAnsi="Times New Roman" w:cs="Times New Roman"/>
                <w:sz w:val="24"/>
                <w:szCs w:val="24"/>
              </w:rPr>
              <w:t xml:space="preserve"> «Тест самочувствие, активность, настроение»</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5</w:t>
            </w:r>
            <w:r w:rsidR="00ED7BA8" w:rsidRPr="00B40A64">
              <w:rPr>
                <w:rFonts w:ascii="Times New Roman" w:hAnsi="Times New Roman" w:cs="Times New Roman"/>
                <w:sz w:val="24"/>
                <w:szCs w:val="24"/>
              </w:rPr>
              <w:t>3</w:t>
            </w:r>
          </w:p>
        </w:tc>
      </w:tr>
      <w:tr w:rsidR="00ED7BA8" w:rsidRPr="00B40A64" w:rsidTr="006A4394">
        <w:trPr>
          <w:trHeight w:hRule="exact" w:val="276"/>
        </w:trPr>
        <w:tc>
          <w:tcPr>
            <w:tcW w:w="8222" w:type="dxa"/>
            <w:tcBorders>
              <w:top w:val="single" w:sz="4" w:space="0" w:color="auto"/>
              <w:left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«Шкала ситуативной тревожности»</w:t>
            </w:r>
          </w:p>
        </w:tc>
        <w:tc>
          <w:tcPr>
            <w:tcW w:w="1559" w:type="dxa"/>
            <w:tcBorders>
              <w:top w:val="single" w:sz="4" w:space="0" w:color="auto"/>
              <w:left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6</w:t>
            </w:r>
            <w:r w:rsidR="00ED7BA8" w:rsidRPr="00B40A64">
              <w:rPr>
                <w:rFonts w:ascii="Times New Roman" w:hAnsi="Times New Roman" w:cs="Times New Roman"/>
                <w:sz w:val="24"/>
                <w:szCs w:val="24"/>
              </w:rPr>
              <w:t>3</w:t>
            </w:r>
          </w:p>
        </w:tc>
      </w:tr>
      <w:tr w:rsidR="00ED7BA8" w:rsidRPr="00B40A64" w:rsidTr="006A4394">
        <w:trPr>
          <w:trHeight w:hRule="exact" w:val="578"/>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«Цветовой тест Люшера» для диагностики нервно-психических состояний и выявления внутриличностных конфликтов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123</w:t>
            </w:r>
          </w:p>
        </w:tc>
      </w:tr>
      <w:tr w:rsidR="00ED7BA8" w:rsidRPr="00B40A64" w:rsidTr="006A4394">
        <w:trPr>
          <w:trHeight w:hRule="exact" w:val="578"/>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sz w:val="24"/>
                <w:szCs w:val="24"/>
              </w:rPr>
            </w:pPr>
            <w:r w:rsidRPr="00B40A64">
              <w:rPr>
                <w:rStyle w:val="1"/>
                <w:rFonts w:eastAsia="Dotum"/>
                <w:sz w:val="24"/>
                <w:szCs w:val="24"/>
              </w:rPr>
              <w:t>«Шкала эмоциональных состояний Уэсмана- Рикса» для текущей оценки эмоционального состояния.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1</w:t>
            </w:r>
            <w:r w:rsidR="00ED7BA8" w:rsidRPr="00B40A64">
              <w:rPr>
                <w:sz w:val="24"/>
                <w:szCs w:val="24"/>
              </w:rPr>
              <w:t>3</w:t>
            </w:r>
          </w:p>
        </w:tc>
      </w:tr>
      <w:tr w:rsidR="00ED7BA8" w:rsidRPr="00B40A64" w:rsidTr="006A4394">
        <w:trPr>
          <w:trHeight w:hRule="exact" w:val="412"/>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sz w:val="24"/>
                <w:szCs w:val="24"/>
              </w:rPr>
            </w:pPr>
            <w:r w:rsidRPr="00B40A64">
              <w:rPr>
                <w:rStyle w:val="1"/>
                <w:rFonts w:eastAsia="Dotum"/>
                <w:sz w:val="24"/>
                <w:szCs w:val="24"/>
              </w:rPr>
              <w:t>«Оценка физического здоровья учащихся»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1</w:t>
            </w:r>
            <w:r w:rsidR="00ED7BA8" w:rsidRPr="00B40A64">
              <w:rPr>
                <w:sz w:val="24"/>
                <w:szCs w:val="24"/>
              </w:rPr>
              <w:t>4</w:t>
            </w:r>
          </w:p>
        </w:tc>
      </w:tr>
      <w:tr w:rsidR="00ED7BA8" w:rsidRPr="00B40A64" w:rsidTr="006A4394">
        <w:trPr>
          <w:trHeight w:hRule="exact" w:val="275"/>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sz w:val="24"/>
                <w:szCs w:val="24"/>
              </w:rPr>
            </w:pPr>
            <w:r w:rsidRPr="00B40A64">
              <w:rPr>
                <w:rStyle w:val="1"/>
                <w:rFonts w:eastAsia="Dotum"/>
                <w:sz w:val="24"/>
                <w:szCs w:val="24"/>
              </w:rPr>
              <w:t>«Оценка психологического здоровья учащихся»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ED7BA8" w:rsidP="006A4394">
            <w:pPr>
              <w:pStyle w:val="3"/>
              <w:shd w:val="clear" w:color="auto" w:fill="auto"/>
              <w:spacing w:line="240" w:lineRule="auto"/>
              <w:ind w:right="57" w:firstLine="709"/>
              <w:jc w:val="center"/>
              <w:rPr>
                <w:sz w:val="24"/>
                <w:szCs w:val="24"/>
              </w:rPr>
            </w:pPr>
            <w:r w:rsidRPr="00B40A64">
              <w:rPr>
                <w:sz w:val="24"/>
                <w:szCs w:val="24"/>
              </w:rPr>
              <w:t>23</w:t>
            </w:r>
          </w:p>
        </w:tc>
      </w:tr>
      <w:tr w:rsidR="00ED7BA8" w:rsidRPr="00B40A64" w:rsidTr="006A4394">
        <w:trPr>
          <w:trHeight w:hRule="exact" w:val="280"/>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sz w:val="24"/>
                <w:szCs w:val="24"/>
              </w:rPr>
            </w:pPr>
            <w:r w:rsidRPr="00B40A64">
              <w:rPr>
                <w:rStyle w:val="1"/>
                <w:rFonts w:eastAsia="Dotum"/>
                <w:sz w:val="24"/>
                <w:szCs w:val="24"/>
              </w:rPr>
              <w:t>«Оценка физического состояния взрослых»</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ED7BA8" w:rsidP="006A4394">
            <w:pPr>
              <w:pStyle w:val="3"/>
              <w:shd w:val="clear" w:color="auto" w:fill="auto"/>
              <w:spacing w:line="240" w:lineRule="auto"/>
              <w:ind w:right="57" w:firstLine="709"/>
              <w:jc w:val="center"/>
              <w:rPr>
                <w:sz w:val="24"/>
                <w:szCs w:val="24"/>
              </w:rPr>
            </w:pPr>
            <w:r>
              <w:rPr>
                <w:sz w:val="24"/>
                <w:szCs w:val="24"/>
              </w:rPr>
              <w:t>1</w:t>
            </w:r>
            <w:r w:rsidRPr="00B40A64">
              <w:rPr>
                <w:sz w:val="24"/>
                <w:szCs w:val="24"/>
              </w:rPr>
              <w:t>5</w:t>
            </w:r>
          </w:p>
        </w:tc>
      </w:tr>
      <w:tr w:rsidR="00ED7BA8" w:rsidRPr="00B40A64" w:rsidTr="006A4394">
        <w:trPr>
          <w:trHeight w:hRule="exact" w:val="283"/>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sz w:val="24"/>
                <w:szCs w:val="24"/>
              </w:rPr>
            </w:pPr>
            <w:r w:rsidRPr="00B40A64">
              <w:rPr>
                <w:rStyle w:val="1"/>
                <w:rFonts w:eastAsia="Dotum"/>
                <w:sz w:val="24"/>
                <w:szCs w:val="24"/>
              </w:rPr>
              <w:t>«Оценка невно-психического напряжения»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ED7BA8" w:rsidP="006A4394">
            <w:pPr>
              <w:pStyle w:val="3"/>
              <w:shd w:val="clear" w:color="auto" w:fill="auto"/>
              <w:spacing w:line="240" w:lineRule="auto"/>
              <w:ind w:right="57" w:firstLine="709"/>
              <w:jc w:val="center"/>
              <w:rPr>
                <w:sz w:val="24"/>
                <w:szCs w:val="24"/>
              </w:rPr>
            </w:pPr>
            <w:r w:rsidRPr="00B40A64">
              <w:rPr>
                <w:sz w:val="24"/>
                <w:szCs w:val="24"/>
              </w:rPr>
              <w:t>23</w:t>
            </w:r>
          </w:p>
        </w:tc>
      </w:tr>
      <w:tr w:rsidR="00ED7BA8" w:rsidRPr="00B40A64" w:rsidTr="006A4394">
        <w:trPr>
          <w:trHeight w:hRule="exact" w:val="274"/>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sz w:val="24"/>
                <w:szCs w:val="24"/>
              </w:rPr>
            </w:pPr>
            <w:r w:rsidRPr="00B40A64">
              <w:rPr>
                <w:rStyle w:val="a4"/>
                <w:rFonts w:eastAsia="Dotum"/>
                <w:sz w:val="24"/>
                <w:szCs w:val="24"/>
              </w:rPr>
              <w:t xml:space="preserve">Отношения: </w:t>
            </w:r>
            <w:r w:rsidRPr="00B40A64">
              <w:rPr>
                <w:rStyle w:val="1"/>
                <w:rFonts w:eastAsia="Dotum"/>
                <w:sz w:val="24"/>
                <w:szCs w:val="24"/>
              </w:rPr>
              <w:t>«Мотивация учения и причины неуспеваемости»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3</w:t>
            </w:r>
            <w:r w:rsidR="00ED7BA8" w:rsidRPr="00B40A64">
              <w:rPr>
                <w:sz w:val="24"/>
                <w:szCs w:val="24"/>
              </w:rPr>
              <w:t>3</w:t>
            </w:r>
          </w:p>
        </w:tc>
      </w:tr>
      <w:tr w:rsidR="00ED7BA8" w:rsidRPr="00B40A64" w:rsidTr="006A4394">
        <w:trPr>
          <w:trHeight w:hRule="exact" w:val="291"/>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sz w:val="24"/>
                <w:szCs w:val="24"/>
              </w:rPr>
            </w:pPr>
            <w:r w:rsidRPr="00B40A64">
              <w:rPr>
                <w:rStyle w:val="1"/>
                <w:rFonts w:eastAsia="Dotum"/>
                <w:sz w:val="24"/>
                <w:szCs w:val="24"/>
              </w:rPr>
              <w:t>«Ориентационная анкета Басса» для оценки направленности личности.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1</w:t>
            </w:r>
            <w:r w:rsidR="00ED7BA8" w:rsidRPr="00B40A64">
              <w:rPr>
                <w:sz w:val="24"/>
                <w:szCs w:val="24"/>
              </w:rPr>
              <w:t>9</w:t>
            </w:r>
          </w:p>
        </w:tc>
      </w:tr>
      <w:tr w:rsidR="00ED7BA8" w:rsidRPr="00B40A64" w:rsidTr="006A4394">
        <w:trPr>
          <w:trHeight w:hRule="exact" w:val="296"/>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sz w:val="24"/>
                <w:szCs w:val="24"/>
              </w:rPr>
            </w:pPr>
            <w:r w:rsidRPr="00B40A64">
              <w:rPr>
                <w:rStyle w:val="1"/>
                <w:rFonts w:eastAsia="Dotum"/>
                <w:sz w:val="24"/>
                <w:szCs w:val="24"/>
              </w:rPr>
              <w:t>«Отношение учащихся к классу и к школе».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2</w:t>
            </w:r>
            <w:r w:rsidR="00ED7BA8" w:rsidRPr="00B40A64">
              <w:rPr>
                <w:sz w:val="24"/>
                <w:szCs w:val="24"/>
              </w:rPr>
              <w:t>7</w:t>
            </w:r>
          </w:p>
        </w:tc>
      </w:tr>
      <w:tr w:rsidR="00ED7BA8" w:rsidRPr="00B40A64" w:rsidTr="006A4394">
        <w:trPr>
          <w:trHeight w:hRule="exact" w:val="271"/>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sz w:val="24"/>
                <w:szCs w:val="24"/>
              </w:rPr>
            </w:pPr>
            <w:r w:rsidRPr="00B40A64">
              <w:rPr>
                <w:rStyle w:val="1"/>
                <w:rFonts w:eastAsia="Dotum"/>
                <w:sz w:val="24"/>
                <w:szCs w:val="24"/>
              </w:rPr>
              <w:t>«Опросник профессиональной направленности личности преподавателя».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2</w:t>
            </w:r>
            <w:r w:rsidR="00ED7BA8" w:rsidRPr="00B40A64">
              <w:rPr>
                <w:sz w:val="24"/>
                <w:szCs w:val="24"/>
              </w:rPr>
              <w:t>8</w:t>
            </w:r>
          </w:p>
        </w:tc>
      </w:tr>
      <w:tr w:rsidR="00ED7BA8" w:rsidRPr="00B40A64" w:rsidTr="006A4394">
        <w:trPr>
          <w:trHeight w:hRule="exact" w:val="290"/>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rFonts w:eastAsia="Dotum"/>
                <w:color w:val="000000"/>
                <w:sz w:val="24"/>
                <w:szCs w:val="24"/>
                <w:shd w:val="clear" w:color="auto" w:fill="FFFFFF"/>
              </w:rPr>
            </w:pPr>
            <w:r w:rsidRPr="00B40A64">
              <w:rPr>
                <w:rStyle w:val="1"/>
                <w:rFonts w:eastAsia="Dotum"/>
                <w:sz w:val="24"/>
                <w:szCs w:val="24"/>
              </w:rPr>
              <w:t>«Анкета «психологический климат в педагогическом коллективе».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1</w:t>
            </w:r>
            <w:r w:rsidR="00ED7BA8" w:rsidRPr="00B40A64">
              <w:rPr>
                <w:sz w:val="24"/>
                <w:szCs w:val="24"/>
              </w:rPr>
              <w:t>5</w:t>
            </w:r>
          </w:p>
        </w:tc>
      </w:tr>
      <w:tr w:rsidR="00ED7BA8" w:rsidRPr="00B40A64" w:rsidTr="006A4394">
        <w:trPr>
          <w:trHeight w:hRule="exact" w:val="265"/>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rFonts w:eastAsia="Dotum"/>
                <w:color w:val="000000"/>
                <w:sz w:val="24"/>
                <w:szCs w:val="24"/>
                <w:shd w:val="clear" w:color="auto" w:fill="FFFFFF"/>
              </w:rPr>
            </w:pPr>
            <w:r w:rsidRPr="00B40A64">
              <w:rPr>
                <w:rStyle w:val="1"/>
                <w:rFonts w:eastAsia="Dotum"/>
                <w:sz w:val="24"/>
                <w:szCs w:val="24"/>
              </w:rPr>
              <w:t>«Тест-опросник родительского отношения».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ED7BA8" w:rsidP="006A4394">
            <w:pPr>
              <w:pStyle w:val="3"/>
              <w:shd w:val="clear" w:color="auto" w:fill="auto"/>
              <w:spacing w:line="240" w:lineRule="auto"/>
              <w:ind w:right="57" w:firstLine="709"/>
              <w:jc w:val="center"/>
              <w:rPr>
                <w:sz w:val="24"/>
                <w:szCs w:val="24"/>
              </w:rPr>
            </w:pPr>
            <w:r>
              <w:rPr>
                <w:sz w:val="24"/>
                <w:szCs w:val="24"/>
              </w:rPr>
              <w:t>2</w:t>
            </w:r>
            <w:r w:rsidRPr="00B40A64">
              <w:rPr>
                <w:sz w:val="24"/>
                <w:szCs w:val="24"/>
              </w:rPr>
              <w:t>2</w:t>
            </w:r>
          </w:p>
        </w:tc>
      </w:tr>
      <w:tr w:rsidR="00ED7BA8" w:rsidRPr="00B40A64" w:rsidTr="006A4394">
        <w:trPr>
          <w:trHeight w:hRule="exact" w:val="284"/>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rFonts w:eastAsia="Dotum"/>
                <w:color w:val="000000"/>
                <w:sz w:val="24"/>
                <w:szCs w:val="24"/>
                <w:shd w:val="clear" w:color="auto" w:fill="FFFFFF"/>
              </w:rPr>
            </w:pPr>
            <w:r w:rsidRPr="00B40A64">
              <w:rPr>
                <w:rStyle w:val="1"/>
                <w:rFonts w:eastAsia="Dotum"/>
                <w:sz w:val="24"/>
                <w:szCs w:val="24"/>
              </w:rPr>
              <w:t>«Тест АСВ» анализ семейного воспитания в проблемных семьях.</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1</w:t>
            </w:r>
            <w:r w:rsidR="00ED7BA8">
              <w:rPr>
                <w:sz w:val="24"/>
                <w:szCs w:val="24"/>
              </w:rPr>
              <w:t>7</w:t>
            </w:r>
          </w:p>
        </w:tc>
      </w:tr>
      <w:tr w:rsidR="00ED7BA8" w:rsidRPr="00B40A64" w:rsidTr="006A4394">
        <w:trPr>
          <w:trHeight w:hRule="exact" w:val="578"/>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rFonts w:eastAsia="Dotum"/>
                <w:color w:val="000000"/>
                <w:sz w:val="24"/>
                <w:szCs w:val="24"/>
                <w:shd w:val="clear" w:color="auto" w:fill="FFFFFF"/>
              </w:rPr>
            </w:pPr>
            <w:r w:rsidRPr="00B40A64">
              <w:rPr>
                <w:rStyle w:val="a4"/>
                <w:rFonts w:eastAsia="Dotum"/>
                <w:bCs w:val="0"/>
                <w:sz w:val="24"/>
                <w:szCs w:val="24"/>
              </w:rPr>
              <w:t>Профориентационные методики</w:t>
            </w:r>
            <w:r w:rsidRPr="00B40A64">
              <w:rPr>
                <w:rStyle w:val="a4"/>
                <w:rFonts w:eastAsia="Dotum"/>
                <w:b w:val="0"/>
                <w:bCs w:val="0"/>
                <w:sz w:val="24"/>
                <w:szCs w:val="24"/>
              </w:rPr>
              <w:t xml:space="preserve">: </w:t>
            </w:r>
            <w:r w:rsidRPr="00B40A64">
              <w:rPr>
                <w:rStyle w:val="1"/>
                <w:rFonts w:eastAsia="Dotum"/>
                <w:sz w:val="24"/>
                <w:szCs w:val="24"/>
              </w:rPr>
              <w:t>ППД (психодиагностика профессиональной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2</w:t>
            </w:r>
            <w:r w:rsidR="00ED7BA8" w:rsidRPr="00B40A64">
              <w:rPr>
                <w:sz w:val="24"/>
                <w:szCs w:val="24"/>
              </w:rPr>
              <w:t>7</w:t>
            </w:r>
          </w:p>
        </w:tc>
      </w:tr>
      <w:tr w:rsidR="00ED7BA8" w:rsidRPr="00B40A64" w:rsidTr="006A4394">
        <w:trPr>
          <w:trHeight w:hRule="exact" w:val="267"/>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rFonts w:eastAsia="Dotum"/>
                <w:color w:val="000000"/>
                <w:sz w:val="24"/>
                <w:szCs w:val="24"/>
                <w:shd w:val="clear" w:color="auto" w:fill="FFFFFF"/>
              </w:rPr>
            </w:pPr>
            <w:r w:rsidRPr="00B40A64">
              <w:rPr>
                <w:rStyle w:val="1"/>
                <w:rFonts w:eastAsia="Dotum"/>
                <w:sz w:val="24"/>
                <w:szCs w:val="24"/>
              </w:rPr>
              <w:t>«Анкета оптанта»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2</w:t>
            </w:r>
            <w:r w:rsidR="00ED7BA8">
              <w:rPr>
                <w:sz w:val="24"/>
                <w:szCs w:val="24"/>
              </w:rPr>
              <w:t>6</w:t>
            </w:r>
          </w:p>
        </w:tc>
      </w:tr>
      <w:tr w:rsidR="00ED7BA8" w:rsidRPr="00B40A64" w:rsidTr="006A4394">
        <w:trPr>
          <w:trHeight w:hRule="exact" w:val="286"/>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rFonts w:eastAsia="Dotum"/>
                <w:color w:val="000000"/>
                <w:sz w:val="24"/>
                <w:szCs w:val="24"/>
                <w:shd w:val="clear" w:color="auto" w:fill="FFFFFF"/>
              </w:rPr>
            </w:pPr>
            <w:r w:rsidRPr="00B40A64">
              <w:rPr>
                <w:rStyle w:val="1"/>
                <w:rFonts w:eastAsia="Dotum"/>
                <w:sz w:val="24"/>
                <w:szCs w:val="24"/>
              </w:rPr>
              <w:t>«Методика определения профессионального личностного типа Голланда»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ED7BA8" w:rsidP="006A4394">
            <w:pPr>
              <w:pStyle w:val="3"/>
              <w:shd w:val="clear" w:color="auto" w:fill="auto"/>
              <w:spacing w:line="240" w:lineRule="auto"/>
              <w:ind w:right="57" w:firstLine="709"/>
              <w:jc w:val="center"/>
              <w:rPr>
                <w:sz w:val="24"/>
                <w:szCs w:val="24"/>
              </w:rPr>
            </w:pPr>
            <w:r>
              <w:rPr>
                <w:sz w:val="24"/>
                <w:szCs w:val="24"/>
              </w:rPr>
              <w:t>19</w:t>
            </w:r>
          </w:p>
        </w:tc>
      </w:tr>
      <w:tr w:rsidR="00ED7BA8" w:rsidRPr="00B40A64" w:rsidTr="006A4394">
        <w:trPr>
          <w:trHeight w:hRule="exact" w:val="275"/>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rFonts w:eastAsia="Dotum"/>
                <w:color w:val="000000"/>
                <w:sz w:val="24"/>
                <w:szCs w:val="24"/>
                <w:shd w:val="clear" w:color="auto" w:fill="FFFFFF"/>
              </w:rPr>
            </w:pPr>
            <w:r w:rsidRPr="00B40A64">
              <w:rPr>
                <w:rStyle w:val="1"/>
                <w:rFonts w:eastAsia="Dotum"/>
                <w:sz w:val="24"/>
                <w:szCs w:val="24"/>
              </w:rPr>
              <w:t>«Опросник профессиональных предпочтений Кабардовой».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1</w:t>
            </w:r>
            <w:r w:rsidR="00ED7BA8">
              <w:rPr>
                <w:sz w:val="24"/>
                <w:szCs w:val="24"/>
              </w:rPr>
              <w:t>3</w:t>
            </w:r>
          </w:p>
        </w:tc>
      </w:tr>
      <w:tr w:rsidR="00ED7BA8" w:rsidRPr="00B40A64" w:rsidTr="006A4394">
        <w:trPr>
          <w:trHeight w:hRule="exact" w:val="294"/>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rFonts w:eastAsia="Dotum"/>
                <w:color w:val="000000"/>
                <w:sz w:val="24"/>
                <w:szCs w:val="24"/>
                <w:shd w:val="clear" w:color="auto" w:fill="FFFFFF"/>
              </w:rPr>
            </w:pPr>
            <w:r w:rsidRPr="00B40A64">
              <w:rPr>
                <w:rStyle w:val="1"/>
                <w:rFonts w:eastAsia="Dotum"/>
                <w:sz w:val="24"/>
                <w:szCs w:val="24"/>
              </w:rPr>
              <w:t>«Методика « Мотивы выбора профессии».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ED7BA8" w:rsidP="006A4394">
            <w:pPr>
              <w:pStyle w:val="3"/>
              <w:shd w:val="clear" w:color="auto" w:fill="auto"/>
              <w:spacing w:line="240" w:lineRule="auto"/>
              <w:ind w:right="57" w:firstLine="709"/>
              <w:jc w:val="center"/>
              <w:rPr>
                <w:sz w:val="24"/>
                <w:szCs w:val="24"/>
              </w:rPr>
            </w:pPr>
            <w:r w:rsidRPr="00B40A64">
              <w:rPr>
                <w:sz w:val="24"/>
                <w:szCs w:val="24"/>
              </w:rPr>
              <w:t>3</w:t>
            </w:r>
            <w:r>
              <w:rPr>
                <w:sz w:val="24"/>
                <w:szCs w:val="24"/>
              </w:rPr>
              <w:t>6</w:t>
            </w:r>
          </w:p>
        </w:tc>
      </w:tr>
      <w:tr w:rsidR="00ED7BA8" w:rsidRPr="00B40A64" w:rsidTr="006A4394">
        <w:trPr>
          <w:trHeight w:hRule="exact" w:val="269"/>
        </w:trPr>
        <w:tc>
          <w:tcPr>
            <w:tcW w:w="8222" w:type="dxa"/>
            <w:tcBorders>
              <w:top w:val="single" w:sz="4" w:space="0" w:color="auto"/>
              <w:left w:val="single" w:sz="4" w:space="0" w:color="auto"/>
              <w:bottom w:val="single" w:sz="4" w:space="0" w:color="auto"/>
            </w:tcBorders>
            <w:shd w:val="clear" w:color="auto" w:fill="FFFFFF"/>
          </w:tcPr>
          <w:p w:rsidR="00ED7BA8" w:rsidRPr="00B40A64" w:rsidRDefault="00ED7BA8" w:rsidP="006A4394">
            <w:pPr>
              <w:pStyle w:val="3"/>
              <w:shd w:val="clear" w:color="auto" w:fill="auto"/>
              <w:spacing w:line="240" w:lineRule="auto"/>
              <w:ind w:right="57" w:firstLine="709"/>
              <w:rPr>
                <w:rFonts w:eastAsia="Dotum"/>
                <w:color w:val="000000"/>
                <w:sz w:val="24"/>
                <w:szCs w:val="24"/>
                <w:shd w:val="clear" w:color="auto" w:fill="FFFFFF"/>
              </w:rPr>
            </w:pPr>
            <w:r w:rsidRPr="00B40A64">
              <w:rPr>
                <w:rStyle w:val="1"/>
                <w:rFonts w:eastAsia="Dotum"/>
                <w:sz w:val="24"/>
                <w:szCs w:val="24"/>
              </w:rPr>
              <w:t>«Методика оценки уровня притязании Бороздиной».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7BA8" w:rsidRPr="00B40A64" w:rsidRDefault="006A4394" w:rsidP="006A4394">
            <w:pPr>
              <w:pStyle w:val="3"/>
              <w:shd w:val="clear" w:color="auto" w:fill="auto"/>
              <w:spacing w:line="240" w:lineRule="auto"/>
              <w:ind w:right="57" w:firstLine="709"/>
              <w:jc w:val="center"/>
              <w:rPr>
                <w:sz w:val="24"/>
                <w:szCs w:val="24"/>
              </w:rPr>
            </w:pPr>
            <w:r>
              <w:rPr>
                <w:sz w:val="24"/>
                <w:szCs w:val="24"/>
              </w:rPr>
              <w:t>12</w:t>
            </w:r>
          </w:p>
        </w:tc>
      </w:tr>
    </w:tbl>
    <w:p w:rsidR="00ED7BA8" w:rsidRPr="00B40A64" w:rsidRDefault="00ED7BA8" w:rsidP="00ED7BA8">
      <w:pPr>
        <w:spacing w:after="0" w:line="240" w:lineRule="auto"/>
        <w:ind w:right="57" w:firstLine="709"/>
        <w:rPr>
          <w:rFonts w:ascii="Times New Roman" w:hAnsi="Times New Roman" w:cs="Times New Roman"/>
          <w:b/>
          <w:sz w:val="24"/>
          <w:szCs w:val="24"/>
        </w:rPr>
      </w:pPr>
    </w:p>
    <w:p w:rsidR="00ED7BA8" w:rsidRPr="00B40A64" w:rsidRDefault="00ED7BA8" w:rsidP="00ED7BA8">
      <w:pPr>
        <w:spacing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br w:type="page"/>
      </w:r>
    </w:p>
    <w:p w:rsidR="002E7D74" w:rsidRPr="00EF49E6" w:rsidRDefault="00ED7BA8" w:rsidP="002E7D74">
      <w:pPr>
        <w:pStyle w:val="c2"/>
        <w:shd w:val="clear" w:color="auto" w:fill="FFFFFF"/>
        <w:spacing w:before="0" w:beforeAutospacing="0" w:after="0" w:afterAutospacing="0"/>
        <w:ind w:firstLine="900"/>
        <w:jc w:val="both"/>
        <w:rPr>
          <w:color w:val="000000"/>
        </w:rPr>
      </w:pPr>
      <w:r w:rsidRPr="00EF49E6">
        <w:rPr>
          <w:b/>
        </w:rPr>
        <w:lastRenderedPageBreak/>
        <w:t xml:space="preserve">С начала учебного года  начали с социально-психологического тестирования </w:t>
      </w:r>
      <w:r w:rsidR="002E7D74" w:rsidRPr="00EF49E6">
        <w:rPr>
          <w:rStyle w:val="c1"/>
        </w:rPr>
        <w:t>Федеральным законодательством устанавливается компетенция образовательных организаций по обеспечению раннего выявления незаконного (немедицинского) потребления наркотических средств и психотропных веществ среди обучающихся путем проведения социально-психологического тестирования обучающихся образовательных учреждений.</w:t>
      </w:r>
    </w:p>
    <w:p w:rsidR="002E7D74" w:rsidRPr="00EF49E6" w:rsidRDefault="002E7D74" w:rsidP="002E7D74">
      <w:pPr>
        <w:pStyle w:val="c2"/>
        <w:shd w:val="clear" w:color="auto" w:fill="FFFFFF"/>
        <w:spacing w:before="0" w:beforeAutospacing="0" w:after="0" w:afterAutospacing="0"/>
        <w:ind w:firstLine="850"/>
        <w:jc w:val="both"/>
        <w:rPr>
          <w:color w:val="000000"/>
        </w:rPr>
      </w:pPr>
      <w:r w:rsidRPr="00EF49E6">
        <w:rPr>
          <w:rStyle w:val="c12"/>
          <w:b/>
          <w:bCs/>
        </w:rPr>
        <w:t>Система ранней диагностики потребления наркотических средств и психотропных веществ, состоит из двух этапов:</w:t>
      </w:r>
    </w:p>
    <w:p w:rsidR="002E7D74" w:rsidRPr="00EF49E6" w:rsidRDefault="002E7D74" w:rsidP="002E7D74">
      <w:pPr>
        <w:pStyle w:val="c2"/>
        <w:shd w:val="clear" w:color="auto" w:fill="FFFFFF"/>
        <w:spacing w:before="0" w:beforeAutospacing="0" w:after="0" w:afterAutospacing="0"/>
        <w:jc w:val="both"/>
        <w:rPr>
          <w:color w:val="000000"/>
        </w:rPr>
      </w:pPr>
      <w:r w:rsidRPr="00EF49E6">
        <w:rPr>
          <w:rStyle w:val="c1"/>
        </w:rPr>
        <w:t>1. Первый этап: социально-психологическое тестирование (далее – СПТ) обучающихся с целью выявления группы риска.</w:t>
      </w:r>
    </w:p>
    <w:p w:rsidR="002E7D74" w:rsidRPr="00EF49E6" w:rsidRDefault="002E7D74" w:rsidP="002E7D74">
      <w:pPr>
        <w:pStyle w:val="c2"/>
        <w:shd w:val="clear" w:color="auto" w:fill="FFFFFF"/>
        <w:spacing w:before="0" w:beforeAutospacing="0" w:after="0" w:afterAutospacing="0"/>
        <w:jc w:val="both"/>
        <w:rPr>
          <w:color w:val="000000"/>
        </w:rPr>
      </w:pPr>
      <w:r w:rsidRPr="00EF49E6">
        <w:rPr>
          <w:rStyle w:val="c1"/>
        </w:rPr>
        <w:t>2. Второй этап: проведение медицинского осмотра обучающихся в выявленных группах риска.</w:t>
      </w:r>
    </w:p>
    <w:p w:rsidR="002E7D74" w:rsidRPr="00EF49E6" w:rsidRDefault="00C333CA" w:rsidP="002E7D74">
      <w:pPr>
        <w:pStyle w:val="c2"/>
        <w:shd w:val="clear" w:color="auto" w:fill="FFFFFF"/>
        <w:spacing w:before="0" w:beforeAutospacing="0" w:after="0" w:afterAutospacing="0"/>
        <w:jc w:val="both"/>
        <w:rPr>
          <w:color w:val="000000"/>
        </w:rPr>
      </w:pPr>
      <w:r w:rsidRPr="00EF49E6">
        <w:rPr>
          <w:rStyle w:val="c1"/>
        </w:rPr>
        <w:t>–Члены комиссии</w:t>
      </w:r>
      <w:r w:rsidR="00EF49E6" w:rsidRPr="00EF49E6">
        <w:rPr>
          <w:rStyle w:val="c1"/>
        </w:rPr>
        <w:t xml:space="preserve"> с психологом</w:t>
      </w:r>
      <w:r w:rsidRPr="00EF49E6">
        <w:rPr>
          <w:rStyle w:val="c1"/>
        </w:rPr>
        <w:t xml:space="preserve"> </w:t>
      </w:r>
      <w:r w:rsidR="002E7D74" w:rsidRPr="00EF49E6">
        <w:rPr>
          <w:rStyle w:val="c1"/>
        </w:rPr>
        <w:t>организовали мероприятия по формированию среди родителей и учащихся позитивного отношения к тестированию;</w:t>
      </w:r>
    </w:p>
    <w:p w:rsidR="002E7D74" w:rsidRPr="00EF49E6" w:rsidRDefault="002E7D74" w:rsidP="002E7D74">
      <w:pPr>
        <w:pStyle w:val="c2"/>
        <w:shd w:val="clear" w:color="auto" w:fill="FFFFFF"/>
        <w:spacing w:before="0" w:beforeAutospacing="0" w:after="0" w:afterAutospacing="0"/>
        <w:jc w:val="both"/>
        <w:rPr>
          <w:color w:val="000000"/>
        </w:rPr>
      </w:pPr>
      <w:r w:rsidRPr="00EF49E6">
        <w:rPr>
          <w:rStyle w:val="c1"/>
        </w:rPr>
        <w:t>– получали от обучающихся либо от их родителей (иных законных представителей) информированные согласия;</w:t>
      </w:r>
    </w:p>
    <w:p w:rsidR="002E7D74" w:rsidRPr="00EF49E6" w:rsidRDefault="002E7D74" w:rsidP="002E7D74">
      <w:pPr>
        <w:pStyle w:val="c2"/>
        <w:shd w:val="clear" w:color="auto" w:fill="FFFFFF"/>
        <w:spacing w:before="0" w:beforeAutospacing="0" w:after="0" w:afterAutospacing="0"/>
        <w:jc w:val="both"/>
        <w:rPr>
          <w:color w:val="000000"/>
        </w:rPr>
      </w:pPr>
      <w:r w:rsidRPr="00EF49E6">
        <w:rPr>
          <w:rStyle w:val="c1"/>
        </w:rPr>
        <w:t>– составляли список обучающихся, подлежащих СПТ, присваивали каждому персональный код.</w:t>
      </w:r>
    </w:p>
    <w:p w:rsidR="002E7D74" w:rsidRPr="00EF49E6" w:rsidRDefault="002E7D74" w:rsidP="002E7D74">
      <w:pPr>
        <w:pStyle w:val="c2"/>
        <w:shd w:val="clear" w:color="auto" w:fill="FFFFFF"/>
        <w:spacing w:before="0" w:beforeAutospacing="0" w:after="0" w:afterAutospacing="0"/>
        <w:jc w:val="both"/>
        <w:rPr>
          <w:color w:val="000000"/>
        </w:rPr>
      </w:pPr>
      <w:r w:rsidRPr="00EF49E6">
        <w:rPr>
          <w:rStyle w:val="c4"/>
          <w:i/>
          <w:iCs/>
        </w:rPr>
        <w:t>Результатами подготовительного этапа явились:</w:t>
      </w:r>
    </w:p>
    <w:p w:rsidR="002E7D74" w:rsidRPr="00EF49E6" w:rsidRDefault="002E7D74" w:rsidP="002E7D74">
      <w:pPr>
        <w:pStyle w:val="c2"/>
        <w:shd w:val="clear" w:color="auto" w:fill="FFFFFF"/>
        <w:spacing w:before="0" w:beforeAutospacing="0" w:after="0" w:afterAutospacing="0"/>
        <w:jc w:val="both"/>
        <w:rPr>
          <w:color w:val="000000"/>
        </w:rPr>
      </w:pPr>
      <w:r w:rsidRPr="00EF49E6">
        <w:rPr>
          <w:rStyle w:val="c1"/>
        </w:rPr>
        <w:t>– согласие родителей (законных представителей), обучающихся на участие в тестировании;</w:t>
      </w:r>
    </w:p>
    <w:p w:rsidR="002E7D74" w:rsidRPr="00EF49E6" w:rsidRDefault="002E7D74" w:rsidP="002E7D74">
      <w:pPr>
        <w:pStyle w:val="c2"/>
        <w:shd w:val="clear" w:color="auto" w:fill="FFFFFF"/>
        <w:spacing w:before="0" w:beforeAutospacing="0" w:after="0" w:afterAutospacing="0"/>
        <w:jc w:val="both"/>
        <w:rPr>
          <w:color w:val="000000"/>
        </w:rPr>
      </w:pPr>
      <w:r w:rsidRPr="00EF49E6">
        <w:rPr>
          <w:rStyle w:val="c1"/>
        </w:rPr>
        <w:t>– расписание тестирования по классам в общеобразовательной организации.</w:t>
      </w:r>
    </w:p>
    <w:p w:rsidR="002E7D74" w:rsidRPr="00EF49E6" w:rsidRDefault="002E7D74" w:rsidP="002E7D74">
      <w:pPr>
        <w:pStyle w:val="c2"/>
        <w:shd w:val="clear" w:color="auto" w:fill="FFFFFF"/>
        <w:spacing w:before="0" w:beforeAutospacing="0" w:after="0" w:afterAutospacing="0"/>
        <w:jc w:val="both"/>
        <w:rPr>
          <w:color w:val="000000"/>
        </w:rPr>
      </w:pPr>
      <w:r w:rsidRPr="00EF49E6">
        <w:rPr>
          <w:rStyle w:val="c4"/>
          <w:i/>
          <w:iCs/>
        </w:rPr>
        <w:t>На основном этапе социально-психологическое тестирование</w:t>
      </w:r>
      <w:r w:rsidRPr="00EF49E6">
        <w:rPr>
          <w:rStyle w:val="c1"/>
        </w:rPr>
        <w:t> проводилось методом получения информации на основании ответов на вопросы.</w:t>
      </w:r>
    </w:p>
    <w:p w:rsidR="002E7D74" w:rsidRPr="00EF49E6" w:rsidRDefault="002E7D74" w:rsidP="002E7D74">
      <w:pPr>
        <w:pStyle w:val="c2"/>
        <w:shd w:val="clear" w:color="auto" w:fill="FFFFFF"/>
        <w:spacing w:before="0" w:beforeAutospacing="0" w:after="0" w:afterAutospacing="0"/>
        <w:ind w:firstLine="900"/>
        <w:jc w:val="both"/>
        <w:rPr>
          <w:color w:val="000000"/>
        </w:rPr>
      </w:pPr>
      <w:r w:rsidRPr="00EF49E6">
        <w:rPr>
          <w:rStyle w:val="c1"/>
        </w:rPr>
        <w:t>В заполнение анкет проводилось в компьютерной форме (электронной).</w:t>
      </w:r>
    </w:p>
    <w:p w:rsidR="002E7D74" w:rsidRPr="00EF49E6" w:rsidRDefault="002E7D74" w:rsidP="002E7D74">
      <w:pPr>
        <w:pStyle w:val="c2"/>
        <w:shd w:val="clear" w:color="auto" w:fill="FFFFFF"/>
        <w:spacing w:before="0" w:beforeAutospacing="0" w:after="0" w:afterAutospacing="0"/>
        <w:ind w:firstLine="850"/>
        <w:jc w:val="both"/>
        <w:rPr>
          <w:color w:val="000000"/>
        </w:rPr>
      </w:pPr>
      <w:r w:rsidRPr="00EF49E6">
        <w:rPr>
          <w:rStyle w:val="c1"/>
        </w:rPr>
        <w:t>Само тестирование представляло собой электронное заполнение анкет (опросных листов), содержащих вопросы, целью которых являлось определение вероятности вовлечения обучающихся в незаконное потребление наркотических средств и психотропных веществ.</w:t>
      </w:r>
    </w:p>
    <w:p w:rsidR="002E7D74" w:rsidRPr="00EF49E6" w:rsidRDefault="002E7D74" w:rsidP="002E7D74">
      <w:pPr>
        <w:pStyle w:val="c2"/>
        <w:shd w:val="clear" w:color="auto" w:fill="FFFFFF"/>
        <w:spacing w:before="0" w:beforeAutospacing="0" w:after="0" w:afterAutospacing="0"/>
        <w:ind w:firstLine="710"/>
        <w:jc w:val="both"/>
        <w:rPr>
          <w:color w:val="000000"/>
        </w:rPr>
      </w:pPr>
      <w:r w:rsidRPr="00EF49E6">
        <w:rPr>
          <w:rStyle w:val="c1"/>
        </w:rPr>
        <w:t>При проведении тестирования в каждой аудитории присутствовал член Комиссии. В процессе тестирования допускалось присутствие в классе в качестве наблюдателей родителей (законных представителей) обучающихся, участвующих в тестировании.</w:t>
      </w:r>
    </w:p>
    <w:p w:rsidR="002E7D74" w:rsidRPr="00EF49E6" w:rsidRDefault="002E7D74" w:rsidP="002E7D74">
      <w:pPr>
        <w:pStyle w:val="c2"/>
        <w:shd w:val="clear" w:color="auto" w:fill="FFFFFF"/>
        <w:spacing w:before="0" w:beforeAutospacing="0" w:after="0" w:afterAutospacing="0"/>
        <w:ind w:firstLine="900"/>
        <w:jc w:val="both"/>
        <w:rPr>
          <w:color w:val="000000"/>
        </w:rPr>
      </w:pPr>
      <w:r w:rsidRPr="00EF49E6">
        <w:rPr>
          <w:rStyle w:val="c1"/>
        </w:rPr>
        <w:t xml:space="preserve">Перед началом тестирования </w:t>
      </w:r>
      <w:r w:rsidR="00EF49E6" w:rsidRPr="00EF49E6">
        <w:rPr>
          <w:rStyle w:val="c1"/>
        </w:rPr>
        <w:t xml:space="preserve">педагог-психолог </w:t>
      </w:r>
      <w:r w:rsidRPr="00EF49E6">
        <w:rPr>
          <w:rStyle w:val="c1"/>
        </w:rPr>
        <w:t xml:space="preserve"> обеспечил рассадку обучающихся в классе по одному за партой, за отдельный компьютер на расстоянии с целью соблюдения конфиденциальности, провел инструктаж обучающихся, участвующих в тестировании, в том числе информировал об условиях тестирования и его продолжительности.</w:t>
      </w:r>
    </w:p>
    <w:p w:rsidR="002E7D74" w:rsidRPr="00EF49E6" w:rsidRDefault="002E7D74" w:rsidP="002E7D74">
      <w:pPr>
        <w:pStyle w:val="c2"/>
        <w:shd w:val="clear" w:color="auto" w:fill="FFFFFF"/>
        <w:spacing w:before="0" w:beforeAutospacing="0" w:after="0" w:afterAutospacing="0"/>
        <w:ind w:firstLine="900"/>
        <w:jc w:val="both"/>
        <w:rPr>
          <w:color w:val="000000"/>
        </w:rPr>
      </w:pPr>
      <w:r w:rsidRPr="00EF49E6">
        <w:rPr>
          <w:rStyle w:val="c1"/>
        </w:rPr>
        <w:t>Перед началом тестирования каждый учащийся получил от члена Комиссии персональный код, который используется для заполнения бланка тестирования. С целью обеспечения конфиденциальности результатов тестирования во время его проведения не допускалось свободное общение между обучающимися, участвующими в тестировании, перемещение по классу.</w:t>
      </w:r>
    </w:p>
    <w:p w:rsidR="006678D3" w:rsidRDefault="002E7D74" w:rsidP="006678D3">
      <w:pPr>
        <w:pStyle w:val="c2"/>
        <w:shd w:val="clear" w:color="auto" w:fill="FFFFFF"/>
        <w:spacing w:before="0" w:beforeAutospacing="0" w:after="0" w:afterAutospacing="0"/>
        <w:ind w:firstLine="850"/>
        <w:jc w:val="both"/>
        <w:rPr>
          <w:rStyle w:val="c1"/>
        </w:rPr>
      </w:pPr>
      <w:r w:rsidRPr="00EF49E6">
        <w:rPr>
          <w:rStyle w:val="c1"/>
        </w:rPr>
        <w:t>Руководитель образовательной организации обеспечивал соблюдение конфиденциальности при проведении тестирования и хранении результатов тестирования.</w:t>
      </w:r>
      <w:r w:rsidR="00C333CA" w:rsidRPr="00EF49E6">
        <w:rPr>
          <w:rStyle w:val="c1"/>
        </w:rPr>
        <w:t xml:space="preserve"> Педагогом</w:t>
      </w:r>
      <w:r w:rsidR="006678D3">
        <w:rPr>
          <w:rStyle w:val="c1"/>
        </w:rPr>
        <w:t>-</w:t>
      </w:r>
      <w:r w:rsidR="00C333CA" w:rsidRPr="00EF49E6">
        <w:rPr>
          <w:rStyle w:val="c1"/>
        </w:rPr>
        <w:t>психологом,</w:t>
      </w:r>
      <w:r w:rsidRPr="00EF49E6">
        <w:rPr>
          <w:rStyle w:val="c1"/>
        </w:rPr>
        <w:t xml:space="preserve"> проводилось тестирование, направил  в срок результаты тестирования, как требовалось</w:t>
      </w:r>
      <w:r w:rsidR="00EF49E6" w:rsidRPr="00EF49E6">
        <w:rPr>
          <w:rStyle w:val="c1"/>
        </w:rPr>
        <w:t xml:space="preserve">. </w:t>
      </w:r>
      <w:r w:rsidRPr="00EF49E6">
        <w:rPr>
          <w:rStyle w:val="c1"/>
        </w:rPr>
        <w:t>После осуществления тестирования координатор сформировал отчет в обобщенном виде</w:t>
      </w:r>
      <w:r w:rsidR="00EF49E6" w:rsidRPr="00EF49E6">
        <w:rPr>
          <w:rStyle w:val="c1"/>
        </w:rPr>
        <w:t>.</w:t>
      </w:r>
      <w:r w:rsidRPr="00EF49E6">
        <w:rPr>
          <w:rStyle w:val="c1"/>
        </w:rPr>
        <w:t xml:space="preserve"> </w:t>
      </w:r>
    </w:p>
    <w:p w:rsidR="00E04D58" w:rsidRDefault="00E04D58" w:rsidP="006678D3">
      <w:pPr>
        <w:pStyle w:val="c2"/>
        <w:shd w:val="clear" w:color="auto" w:fill="FFFFFF"/>
        <w:spacing w:before="0" w:beforeAutospacing="0" w:after="0" w:afterAutospacing="0"/>
        <w:ind w:firstLine="850"/>
        <w:jc w:val="both"/>
        <w:rPr>
          <w:rStyle w:val="c1"/>
        </w:rPr>
      </w:pPr>
    </w:p>
    <w:p w:rsidR="00E04D58" w:rsidRDefault="00E04D58" w:rsidP="006678D3">
      <w:pPr>
        <w:pStyle w:val="c2"/>
        <w:shd w:val="clear" w:color="auto" w:fill="FFFFFF"/>
        <w:spacing w:before="0" w:beforeAutospacing="0" w:after="0" w:afterAutospacing="0"/>
        <w:ind w:firstLine="850"/>
        <w:jc w:val="both"/>
        <w:rPr>
          <w:rStyle w:val="c1"/>
        </w:rPr>
      </w:pPr>
    </w:p>
    <w:p w:rsidR="00E04D58" w:rsidRDefault="00E04D58" w:rsidP="006678D3">
      <w:pPr>
        <w:pStyle w:val="c2"/>
        <w:shd w:val="clear" w:color="auto" w:fill="FFFFFF"/>
        <w:spacing w:before="0" w:beforeAutospacing="0" w:after="0" w:afterAutospacing="0"/>
        <w:ind w:firstLine="850"/>
        <w:jc w:val="both"/>
        <w:rPr>
          <w:rStyle w:val="c1"/>
        </w:rPr>
      </w:pPr>
    </w:p>
    <w:p w:rsidR="00E04D58" w:rsidRDefault="00E04D58" w:rsidP="006678D3">
      <w:pPr>
        <w:pStyle w:val="c2"/>
        <w:shd w:val="clear" w:color="auto" w:fill="FFFFFF"/>
        <w:spacing w:before="0" w:beforeAutospacing="0" w:after="0" w:afterAutospacing="0"/>
        <w:ind w:firstLine="850"/>
        <w:jc w:val="both"/>
        <w:rPr>
          <w:rStyle w:val="c1"/>
        </w:rPr>
      </w:pPr>
    </w:p>
    <w:p w:rsidR="00563157" w:rsidRDefault="00563157" w:rsidP="006678D3">
      <w:pPr>
        <w:pStyle w:val="c2"/>
        <w:shd w:val="clear" w:color="auto" w:fill="FFFFFF"/>
        <w:spacing w:before="0" w:beforeAutospacing="0" w:after="0" w:afterAutospacing="0"/>
        <w:ind w:firstLine="850"/>
        <w:jc w:val="both"/>
        <w:rPr>
          <w:rStyle w:val="c1"/>
        </w:rPr>
      </w:pPr>
    </w:p>
    <w:p w:rsidR="00563157" w:rsidRDefault="00563157" w:rsidP="006678D3">
      <w:pPr>
        <w:pStyle w:val="c2"/>
        <w:shd w:val="clear" w:color="auto" w:fill="FFFFFF"/>
        <w:spacing w:before="0" w:beforeAutospacing="0" w:after="0" w:afterAutospacing="0"/>
        <w:ind w:firstLine="850"/>
        <w:jc w:val="both"/>
        <w:rPr>
          <w:rStyle w:val="c1"/>
        </w:rPr>
      </w:pPr>
    </w:p>
    <w:p w:rsidR="00563157" w:rsidRDefault="00563157" w:rsidP="006678D3">
      <w:pPr>
        <w:pStyle w:val="c2"/>
        <w:shd w:val="clear" w:color="auto" w:fill="FFFFFF"/>
        <w:spacing w:before="0" w:beforeAutospacing="0" w:after="0" w:afterAutospacing="0"/>
        <w:ind w:firstLine="850"/>
        <w:jc w:val="both"/>
        <w:rPr>
          <w:rStyle w:val="c1"/>
        </w:rPr>
      </w:pPr>
    </w:p>
    <w:p w:rsidR="00563157" w:rsidRDefault="00563157" w:rsidP="006678D3">
      <w:pPr>
        <w:pStyle w:val="c2"/>
        <w:shd w:val="clear" w:color="auto" w:fill="FFFFFF"/>
        <w:spacing w:before="0" w:beforeAutospacing="0" w:after="0" w:afterAutospacing="0"/>
        <w:ind w:firstLine="850"/>
        <w:jc w:val="both"/>
        <w:rPr>
          <w:rStyle w:val="c1"/>
        </w:rPr>
      </w:pPr>
    </w:p>
    <w:p w:rsidR="007E7AEC" w:rsidRPr="007E7AEC" w:rsidRDefault="007E7AEC" w:rsidP="007E7AEC">
      <w:pPr>
        <w:jc w:val="center"/>
        <w:rPr>
          <w:rFonts w:ascii="Times New Roman" w:hAnsi="Times New Roman" w:cs="Times New Roman"/>
          <w:b/>
          <w:sz w:val="24"/>
          <w:szCs w:val="24"/>
        </w:rPr>
      </w:pPr>
      <w:r w:rsidRPr="007E7AEC">
        <w:rPr>
          <w:rFonts w:ascii="Times New Roman" w:hAnsi="Times New Roman" w:cs="Times New Roman"/>
          <w:b/>
          <w:sz w:val="24"/>
          <w:szCs w:val="24"/>
        </w:rPr>
        <w:lastRenderedPageBreak/>
        <w:t>Отчет по социально-психологическому тестированию.</w:t>
      </w:r>
    </w:p>
    <w:tbl>
      <w:tblPr>
        <w:tblStyle w:val="a7"/>
        <w:tblW w:w="0" w:type="auto"/>
        <w:tblLook w:val="04A0"/>
      </w:tblPr>
      <w:tblGrid>
        <w:gridCol w:w="445"/>
        <w:gridCol w:w="934"/>
        <w:gridCol w:w="1121"/>
        <w:gridCol w:w="869"/>
        <w:gridCol w:w="850"/>
        <w:gridCol w:w="851"/>
        <w:gridCol w:w="897"/>
        <w:gridCol w:w="1003"/>
        <w:gridCol w:w="639"/>
        <w:gridCol w:w="702"/>
        <w:gridCol w:w="641"/>
        <w:gridCol w:w="904"/>
      </w:tblGrid>
      <w:tr w:rsidR="000B2012" w:rsidRPr="00BA2CF8" w:rsidTr="00BA5CFF">
        <w:trPr>
          <w:trHeight w:val="447"/>
        </w:trPr>
        <w:tc>
          <w:tcPr>
            <w:tcW w:w="445" w:type="dxa"/>
            <w:vMerge w:val="restart"/>
          </w:tcPr>
          <w:p w:rsidR="000B2012" w:rsidRPr="00BA2CF8" w:rsidRDefault="000B2012" w:rsidP="00E04D58">
            <w:pPr>
              <w:jc w:val="center"/>
              <w:rPr>
                <w:rFonts w:ascii="Times New Roman" w:hAnsi="Times New Roman" w:cs="Times New Roman"/>
                <w:sz w:val="24"/>
                <w:szCs w:val="24"/>
              </w:rPr>
            </w:pPr>
            <w:r w:rsidRPr="00BA2CF8">
              <w:rPr>
                <w:rFonts w:ascii="Times New Roman" w:hAnsi="Times New Roman" w:cs="Times New Roman"/>
                <w:sz w:val="24"/>
                <w:szCs w:val="24"/>
              </w:rPr>
              <w:t>№</w:t>
            </w:r>
          </w:p>
        </w:tc>
        <w:tc>
          <w:tcPr>
            <w:tcW w:w="934" w:type="dxa"/>
            <w:vMerge w:val="restart"/>
          </w:tcPr>
          <w:p w:rsidR="000B2012" w:rsidRPr="00BA2CF8" w:rsidRDefault="000B2012" w:rsidP="00E04D58">
            <w:pPr>
              <w:jc w:val="center"/>
              <w:rPr>
                <w:rFonts w:ascii="Times New Roman" w:hAnsi="Times New Roman" w:cs="Times New Roman"/>
                <w:sz w:val="24"/>
                <w:szCs w:val="24"/>
              </w:rPr>
            </w:pPr>
            <w:r w:rsidRPr="00BA2CF8">
              <w:rPr>
                <w:rFonts w:ascii="Times New Roman" w:hAnsi="Times New Roman" w:cs="Times New Roman"/>
                <w:sz w:val="24"/>
                <w:szCs w:val="24"/>
              </w:rPr>
              <w:t>классы</w:t>
            </w:r>
          </w:p>
        </w:tc>
        <w:tc>
          <w:tcPr>
            <w:tcW w:w="1121" w:type="dxa"/>
            <w:vMerge w:val="restart"/>
          </w:tcPr>
          <w:p w:rsidR="000B2012" w:rsidRPr="00BA2CF8" w:rsidRDefault="000B2012" w:rsidP="00E04D58">
            <w:pPr>
              <w:jc w:val="center"/>
              <w:rPr>
                <w:rFonts w:ascii="Times New Roman" w:hAnsi="Times New Roman" w:cs="Times New Roman"/>
                <w:sz w:val="24"/>
                <w:szCs w:val="24"/>
              </w:rPr>
            </w:pPr>
            <w:r w:rsidRPr="00BA2CF8">
              <w:rPr>
                <w:rFonts w:ascii="Times New Roman" w:hAnsi="Times New Roman" w:cs="Times New Roman"/>
                <w:sz w:val="24"/>
                <w:szCs w:val="24"/>
              </w:rPr>
              <w:t>Подлеж</w:t>
            </w:r>
          </w:p>
          <w:p w:rsidR="000B2012" w:rsidRPr="00BA2CF8" w:rsidRDefault="000B2012" w:rsidP="00E04D58">
            <w:pPr>
              <w:jc w:val="center"/>
              <w:rPr>
                <w:rFonts w:ascii="Times New Roman" w:hAnsi="Times New Roman" w:cs="Times New Roman"/>
                <w:sz w:val="24"/>
                <w:szCs w:val="24"/>
              </w:rPr>
            </w:pPr>
            <w:r w:rsidRPr="00BA2CF8">
              <w:rPr>
                <w:rFonts w:ascii="Times New Roman" w:hAnsi="Times New Roman" w:cs="Times New Roman"/>
                <w:sz w:val="24"/>
                <w:szCs w:val="24"/>
              </w:rPr>
              <w:t>тестиров</w:t>
            </w:r>
          </w:p>
        </w:tc>
        <w:tc>
          <w:tcPr>
            <w:tcW w:w="1719" w:type="dxa"/>
            <w:gridSpan w:val="2"/>
            <w:tcBorders>
              <w:bottom w:val="single" w:sz="4" w:space="0" w:color="auto"/>
            </w:tcBorders>
          </w:tcPr>
          <w:p w:rsidR="000B2012" w:rsidRPr="00BA2CF8" w:rsidRDefault="00275ACB" w:rsidP="00E04D58">
            <w:pPr>
              <w:jc w:val="center"/>
              <w:rPr>
                <w:rFonts w:ascii="Times New Roman" w:hAnsi="Times New Roman" w:cs="Times New Roman"/>
                <w:sz w:val="24"/>
                <w:szCs w:val="24"/>
              </w:rPr>
            </w:pPr>
            <w:r>
              <w:rPr>
                <w:rFonts w:ascii="Times New Roman" w:hAnsi="Times New Roman" w:cs="Times New Roman"/>
                <w:sz w:val="24"/>
                <w:szCs w:val="24"/>
              </w:rPr>
              <w:t>Прощедших</w:t>
            </w:r>
          </w:p>
          <w:p w:rsidR="000B2012" w:rsidRPr="00BA2CF8" w:rsidRDefault="000B2012" w:rsidP="00E04D58">
            <w:pPr>
              <w:jc w:val="center"/>
              <w:rPr>
                <w:rFonts w:ascii="Times New Roman" w:hAnsi="Times New Roman" w:cs="Times New Roman"/>
                <w:sz w:val="24"/>
                <w:szCs w:val="24"/>
              </w:rPr>
            </w:pPr>
            <w:r w:rsidRPr="00BA2CF8">
              <w:rPr>
                <w:rFonts w:ascii="Times New Roman" w:hAnsi="Times New Roman" w:cs="Times New Roman"/>
                <w:sz w:val="24"/>
                <w:szCs w:val="24"/>
              </w:rPr>
              <w:t>тестирован.</w:t>
            </w:r>
          </w:p>
        </w:tc>
        <w:tc>
          <w:tcPr>
            <w:tcW w:w="2751" w:type="dxa"/>
            <w:gridSpan w:val="3"/>
          </w:tcPr>
          <w:p w:rsidR="000B2012" w:rsidRPr="00BA2CF8" w:rsidRDefault="000B2012" w:rsidP="00E04D58">
            <w:pPr>
              <w:jc w:val="center"/>
              <w:rPr>
                <w:rFonts w:ascii="Times New Roman" w:hAnsi="Times New Roman" w:cs="Times New Roman"/>
                <w:sz w:val="24"/>
                <w:szCs w:val="24"/>
              </w:rPr>
            </w:pPr>
            <w:r w:rsidRPr="00BA2CF8">
              <w:rPr>
                <w:rFonts w:ascii="Times New Roman" w:hAnsi="Times New Roman" w:cs="Times New Roman"/>
                <w:sz w:val="24"/>
                <w:szCs w:val="24"/>
              </w:rPr>
              <w:t>Непрошедших тестирование</w:t>
            </w:r>
          </w:p>
        </w:tc>
        <w:tc>
          <w:tcPr>
            <w:tcW w:w="2886" w:type="dxa"/>
            <w:gridSpan w:val="4"/>
            <w:tcBorders>
              <w:bottom w:val="single" w:sz="4" w:space="0" w:color="auto"/>
            </w:tcBorders>
          </w:tcPr>
          <w:p w:rsidR="000B2012" w:rsidRPr="00BA2CF8" w:rsidRDefault="00BA2CF8" w:rsidP="00E04D58">
            <w:pPr>
              <w:jc w:val="center"/>
              <w:rPr>
                <w:rFonts w:ascii="Times New Roman" w:hAnsi="Times New Roman" w:cs="Times New Roman"/>
                <w:sz w:val="24"/>
                <w:szCs w:val="24"/>
              </w:rPr>
            </w:pPr>
            <w:r w:rsidRPr="00BA2CF8">
              <w:rPr>
                <w:rFonts w:ascii="Times New Roman" w:hAnsi="Times New Roman" w:cs="Times New Roman"/>
                <w:sz w:val="24"/>
                <w:szCs w:val="24"/>
              </w:rPr>
              <w:t>Вероятность рискового поведения</w:t>
            </w:r>
          </w:p>
        </w:tc>
      </w:tr>
      <w:tr w:rsidR="00BA2CF8" w:rsidRPr="007E7AEC" w:rsidTr="00BA5CFF">
        <w:trPr>
          <w:trHeight w:val="388"/>
        </w:trPr>
        <w:tc>
          <w:tcPr>
            <w:tcW w:w="445" w:type="dxa"/>
            <w:vMerge/>
          </w:tcPr>
          <w:p w:rsidR="00BA2CF8" w:rsidRPr="007E7AEC" w:rsidRDefault="00BA2CF8" w:rsidP="00C75390">
            <w:pPr>
              <w:rPr>
                <w:rFonts w:ascii="Times New Roman" w:hAnsi="Times New Roman" w:cs="Times New Roman"/>
                <w:sz w:val="20"/>
                <w:szCs w:val="20"/>
              </w:rPr>
            </w:pPr>
          </w:p>
        </w:tc>
        <w:tc>
          <w:tcPr>
            <w:tcW w:w="934" w:type="dxa"/>
            <w:vMerge/>
          </w:tcPr>
          <w:p w:rsidR="00BA2CF8" w:rsidRPr="007E7AEC" w:rsidRDefault="00BA2CF8" w:rsidP="00C75390">
            <w:pPr>
              <w:rPr>
                <w:rFonts w:ascii="Times New Roman" w:hAnsi="Times New Roman" w:cs="Times New Roman"/>
                <w:sz w:val="20"/>
                <w:szCs w:val="20"/>
              </w:rPr>
            </w:pPr>
          </w:p>
        </w:tc>
        <w:tc>
          <w:tcPr>
            <w:tcW w:w="1121" w:type="dxa"/>
            <w:vMerge/>
          </w:tcPr>
          <w:p w:rsidR="00BA2CF8" w:rsidRDefault="00BA2CF8" w:rsidP="00C75390">
            <w:pPr>
              <w:rPr>
                <w:rFonts w:ascii="Times New Roman" w:hAnsi="Times New Roman" w:cs="Times New Roman"/>
                <w:sz w:val="20"/>
                <w:szCs w:val="20"/>
              </w:rPr>
            </w:pPr>
          </w:p>
        </w:tc>
        <w:tc>
          <w:tcPr>
            <w:tcW w:w="869" w:type="dxa"/>
            <w:tcBorders>
              <w:top w:val="single" w:sz="4" w:space="0" w:color="auto"/>
            </w:tcBorders>
          </w:tcPr>
          <w:p w:rsidR="00BA2CF8" w:rsidRDefault="00BA2CF8" w:rsidP="00C75390">
            <w:pPr>
              <w:rPr>
                <w:rFonts w:ascii="Times New Roman" w:hAnsi="Times New Roman" w:cs="Times New Roman"/>
                <w:sz w:val="20"/>
                <w:szCs w:val="20"/>
              </w:rPr>
            </w:pPr>
            <w:r>
              <w:rPr>
                <w:rFonts w:ascii="Times New Roman" w:hAnsi="Times New Roman" w:cs="Times New Roman"/>
                <w:sz w:val="20"/>
                <w:szCs w:val="20"/>
              </w:rPr>
              <w:t>Чел.</w:t>
            </w:r>
          </w:p>
        </w:tc>
        <w:tc>
          <w:tcPr>
            <w:tcW w:w="850" w:type="dxa"/>
            <w:tcBorders>
              <w:top w:val="single" w:sz="4" w:space="0" w:color="auto"/>
            </w:tcBorders>
          </w:tcPr>
          <w:p w:rsidR="00BA2CF8" w:rsidRDefault="00BA2CF8" w:rsidP="00C75390">
            <w:pPr>
              <w:rPr>
                <w:rFonts w:ascii="Times New Roman" w:hAnsi="Times New Roman" w:cs="Times New Roman"/>
                <w:sz w:val="20"/>
                <w:szCs w:val="20"/>
              </w:rPr>
            </w:pPr>
            <w:r>
              <w:rPr>
                <w:rFonts w:ascii="Times New Roman" w:hAnsi="Times New Roman" w:cs="Times New Roman"/>
                <w:sz w:val="20"/>
                <w:szCs w:val="20"/>
              </w:rPr>
              <w:t>%</w:t>
            </w:r>
          </w:p>
        </w:tc>
        <w:tc>
          <w:tcPr>
            <w:tcW w:w="851" w:type="dxa"/>
          </w:tcPr>
          <w:p w:rsidR="00BA2CF8" w:rsidRPr="007E7AEC" w:rsidRDefault="00BA2CF8" w:rsidP="00C75390">
            <w:pPr>
              <w:rPr>
                <w:rFonts w:ascii="Times New Roman" w:hAnsi="Times New Roman" w:cs="Times New Roman"/>
                <w:sz w:val="20"/>
                <w:szCs w:val="20"/>
              </w:rPr>
            </w:pPr>
            <w:r>
              <w:rPr>
                <w:rFonts w:ascii="Times New Roman" w:hAnsi="Times New Roman" w:cs="Times New Roman"/>
                <w:sz w:val="20"/>
                <w:szCs w:val="20"/>
              </w:rPr>
              <w:t>всего</w:t>
            </w:r>
          </w:p>
        </w:tc>
        <w:tc>
          <w:tcPr>
            <w:tcW w:w="897" w:type="dxa"/>
          </w:tcPr>
          <w:p w:rsidR="00BA2CF8" w:rsidRPr="007E7AEC" w:rsidRDefault="00BA2CF8" w:rsidP="00C75390">
            <w:pPr>
              <w:rPr>
                <w:rFonts w:ascii="Times New Roman" w:hAnsi="Times New Roman" w:cs="Times New Roman"/>
                <w:sz w:val="20"/>
                <w:szCs w:val="20"/>
              </w:rPr>
            </w:pPr>
            <w:r>
              <w:rPr>
                <w:rFonts w:ascii="Times New Roman" w:hAnsi="Times New Roman" w:cs="Times New Roman"/>
                <w:sz w:val="20"/>
                <w:szCs w:val="20"/>
              </w:rPr>
              <w:t>По прич. отказа</w:t>
            </w:r>
          </w:p>
        </w:tc>
        <w:tc>
          <w:tcPr>
            <w:tcW w:w="1003" w:type="dxa"/>
          </w:tcPr>
          <w:p w:rsidR="00BA2CF8" w:rsidRPr="007E7AEC" w:rsidRDefault="00BA2CF8" w:rsidP="00C75390">
            <w:pPr>
              <w:rPr>
                <w:rFonts w:ascii="Times New Roman" w:hAnsi="Times New Roman" w:cs="Times New Roman"/>
                <w:sz w:val="20"/>
                <w:szCs w:val="20"/>
              </w:rPr>
            </w:pPr>
            <w:r>
              <w:rPr>
                <w:rFonts w:ascii="Times New Roman" w:hAnsi="Times New Roman" w:cs="Times New Roman"/>
                <w:sz w:val="20"/>
                <w:szCs w:val="20"/>
              </w:rPr>
              <w:t>По иным причин.</w:t>
            </w:r>
          </w:p>
        </w:tc>
        <w:tc>
          <w:tcPr>
            <w:tcW w:w="1341" w:type="dxa"/>
            <w:gridSpan w:val="2"/>
            <w:tcBorders>
              <w:top w:val="single" w:sz="4" w:space="0" w:color="auto"/>
              <w:right w:val="single" w:sz="4" w:space="0" w:color="auto"/>
            </w:tcBorders>
          </w:tcPr>
          <w:p w:rsidR="00BA2CF8" w:rsidRPr="007E7AEC" w:rsidRDefault="00BA2CF8" w:rsidP="00C75390">
            <w:pPr>
              <w:rPr>
                <w:rFonts w:ascii="Times New Roman" w:hAnsi="Times New Roman" w:cs="Times New Roman"/>
                <w:sz w:val="20"/>
                <w:szCs w:val="20"/>
              </w:rPr>
            </w:pPr>
            <w:r>
              <w:rPr>
                <w:rFonts w:ascii="Times New Roman" w:hAnsi="Times New Roman" w:cs="Times New Roman"/>
                <w:sz w:val="20"/>
                <w:szCs w:val="20"/>
              </w:rPr>
              <w:t>высочайшая</w:t>
            </w:r>
          </w:p>
        </w:tc>
        <w:tc>
          <w:tcPr>
            <w:tcW w:w="1545" w:type="dxa"/>
            <w:gridSpan w:val="2"/>
            <w:tcBorders>
              <w:top w:val="single" w:sz="4" w:space="0" w:color="auto"/>
              <w:left w:val="single" w:sz="4" w:space="0" w:color="auto"/>
            </w:tcBorders>
          </w:tcPr>
          <w:p w:rsidR="00BA2CF8" w:rsidRPr="007E7AEC" w:rsidRDefault="00BA2CF8" w:rsidP="00C75390">
            <w:pPr>
              <w:rPr>
                <w:rFonts w:ascii="Times New Roman" w:hAnsi="Times New Roman" w:cs="Times New Roman"/>
                <w:sz w:val="20"/>
                <w:szCs w:val="20"/>
              </w:rPr>
            </w:pPr>
            <w:r>
              <w:rPr>
                <w:rFonts w:ascii="Times New Roman" w:hAnsi="Times New Roman" w:cs="Times New Roman"/>
                <w:sz w:val="20"/>
                <w:szCs w:val="20"/>
              </w:rPr>
              <w:t>высокая</w:t>
            </w:r>
          </w:p>
        </w:tc>
      </w:tr>
      <w:tr w:rsidR="00BA2CF8" w:rsidTr="00BA5CFF">
        <w:tc>
          <w:tcPr>
            <w:tcW w:w="445"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1</w:t>
            </w:r>
          </w:p>
        </w:tc>
        <w:tc>
          <w:tcPr>
            <w:tcW w:w="934"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7 кл.</w:t>
            </w:r>
          </w:p>
        </w:tc>
        <w:tc>
          <w:tcPr>
            <w:tcW w:w="112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88</w:t>
            </w:r>
          </w:p>
        </w:tc>
        <w:tc>
          <w:tcPr>
            <w:tcW w:w="869"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13</w:t>
            </w:r>
          </w:p>
        </w:tc>
        <w:tc>
          <w:tcPr>
            <w:tcW w:w="850"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14,77</w:t>
            </w:r>
          </w:p>
        </w:tc>
        <w:tc>
          <w:tcPr>
            <w:tcW w:w="85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75</w:t>
            </w:r>
          </w:p>
        </w:tc>
        <w:tc>
          <w:tcPr>
            <w:tcW w:w="897"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48</w:t>
            </w:r>
          </w:p>
        </w:tc>
        <w:tc>
          <w:tcPr>
            <w:tcW w:w="1003"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27</w:t>
            </w:r>
          </w:p>
        </w:tc>
        <w:tc>
          <w:tcPr>
            <w:tcW w:w="639"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0</w:t>
            </w:r>
          </w:p>
        </w:tc>
        <w:tc>
          <w:tcPr>
            <w:tcW w:w="702" w:type="dxa"/>
          </w:tcPr>
          <w:p w:rsidR="00BA2CF8" w:rsidRPr="00BA2CF8" w:rsidRDefault="00BA2CF8" w:rsidP="00C75390">
            <w:pPr>
              <w:rPr>
                <w:rFonts w:ascii="Times New Roman" w:hAnsi="Times New Roman" w:cs="Times New Roman"/>
                <w:sz w:val="24"/>
                <w:szCs w:val="24"/>
              </w:rPr>
            </w:pPr>
            <w:r>
              <w:rPr>
                <w:rFonts w:ascii="Times New Roman" w:hAnsi="Times New Roman" w:cs="Times New Roman"/>
                <w:sz w:val="24"/>
                <w:szCs w:val="24"/>
              </w:rPr>
              <w:t>0</w:t>
            </w:r>
          </w:p>
        </w:tc>
        <w:tc>
          <w:tcPr>
            <w:tcW w:w="641" w:type="dxa"/>
          </w:tcPr>
          <w:p w:rsidR="00BA2CF8" w:rsidRPr="00BA2CF8" w:rsidRDefault="00BA2CF8" w:rsidP="00C75390">
            <w:pPr>
              <w:rPr>
                <w:rFonts w:ascii="Times New Roman" w:hAnsi="Times New Roman" w:cs="Times New Roman"/>
                <w:sz w:val="24"/>
                <w:szCs w:val="24"/>
              </w:rPr>
            </w:pPr>
            <w:r>
              <w:rPr>
                <w:rFonts w:ascii="Times New Roman" w:hAnsi="Times New Roman" w:cs="Times New Roman"/>
                <w:sz w:val="24"/>
                <w:szCs w:val="24"/>
              </w:rPr>
              <w:t>1</w:t>
            </w:r>
          </w:p>
        </w:tc>
        <w:tc>
          <w:tcPr>
            <w:tcW w:w="904"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7.69</w:t>
            </w:r>
          </w:p>
        </w:tc>
      </w:tr>
      <w:tr w:rsidR="00BA2CF8" w:rsidTr="00BA5CFF">
        <w:tc>
          <w:tcPr>
            <w:tcW w:w="445"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2</w:t>
            </w:r>
          </w:p>
        </w:tc>
        <w:tc>
          <w:tcPr>
            <w:tcW w:w="934"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8 кл.</w:t>
            </w:r>
          </w:p>
        </w:tc>
        <w:tc>
          <w:tcPr>
            <w:tcW w:w="112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78</w:t>
            </w:r>
          </w:p>
        </w:tc>
        <w:tc>
          <w:tcPr>
            <w:tcW w:w="869"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43</w:t>
            </w:r>
          </w:p>
        </w:tc>
        <w:tc>
          <w:tcPr>
            <w:tcW w:w="850"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55,13</w:t>
            </w:r>
          </w:p>
        </w:tc>
        <w:tc>
          <w:tcPr>
            <w:tcW w:w="85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35</w:t>
            </w:r>
          </w:p>
        </w:tc>
        <w:tc>
          <w:tcPr>
            <w:tcW w:w="897"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28</w:t>
            </w:r>
          </w:p>
        </w:tc>
        <w:tc>
          <w:tcPr>
            <w:tcW w:w="1003"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7</w:t>
            </w:r>
          </w:p>
        </w:tc>
        <w:tc>
          <w:tcPr>
            <w:tcW w:w="639"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2</w:t>
            </w:r>
          </w:p>
        </w:tc>
        <w:tc>
          <w:tcPr>
            <w:tcW w:w="702"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4.65</w:t>
            </w:r>
          </w:p>
        </w:tc>
        <w:tc>
          <w:tcPr>
            <w:tcW w:w="64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3</w:t>
            </w:r>
          </w:p>
        </w:tc>
        <w:tc>
          <w:tcPr>
            <w:tcW w:w="904"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6.98</w:t>
            </w:r>
          </w:p>
        </w:tc>
      </w:tr>
      <w:tr w:rsidR="00BA2CF8" w:rsidTr="00BA5CFF">
        <w:tc>
          <w:tcPr>
            <w:tcW w:w="445"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3</w:t>
            </w:r>
          </w:p>
        </w:tc>
        <w:tc>
          <w:tcPr>
            <w:tcW w:w="934"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9 кл.</w:t>
            </w:r>
          </w:p>
        </w:tc>
        <w:tc>
          <w:tcPr>
            <w:tcW w:w="112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91</w:t>
            </w:r>
          </w:p>
        </w:tc>
        <w:tc>
          <w:tcPr>
            <w:tcW w:w="869"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49</w:t>
            </w:r>
          </w:p>
        </w:tc>
        <w:tc>
          <w:tcPr>
            <w:tcW w:w="850"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53,85</w:t>
            </w:r>
          </w:p>
        </w:tc>
        <w:tc>
          <w:tcPr>
            <w:tcW w:w="85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42</w:t>
            </w:r>
          </w:p>
        </w:tc>
        <w:tc>
          <w:tcPr>
            <w:tcW w:w="897"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25</w:t>
            </w:r>
          </w:p>
        </w:tc>
        <w:tc>
          <w:tcPr>
            <w:tcW w:w="1003"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17</w:t>
            </w:r>
          </w:p>
        </w:tc>
        <w:tc>
          <w:tcPr>
            <w:tcW w:w="639"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0</w:t>
            </w:r>
          </w:p>
        </w:tc>
        <w:tc>
          <w:tcPr>
            <w:tcW w:w="702" w:type="dxa"/>
          </w:tcPr>
          <w:p w:rsidR="00BA2CF8" w:rsidRPr="00BA2CF8" w:rsidRDefault="00BA2CF8" w:rsidP="00C75390">
            <w:pPr>
              <w:rPr>
                <w:rFonts w:ascii="Times New Roman" w:hAnsi="Times New Roman" w:cs="Times New Roman"/>
                <w:sz w:val="24"/>
                <w:szCs w:val="24"/>
              </w:rPr>
            </w:pPr>
            <w:r>
              <w:rPr>
                <w:rFonts w:ascii="Times New Roman" w:hAnsi="Times New Roman" w:cs="Times New Roman"/>
                <w:sz w:val="24"/>
                <w:szCs w:val="24"/>
              </w:rPr>
              <w:t>0</w:t>
            </w:r>
          </w:p>
        </w:tc>
        <w:tc>
          <w:tcPr>
            <w:tcW w:w="64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6</w:t>
            </w:r>
          </w:p>
        </w:tc>
        <w:tc>
          <w:tcPr>
            <w:tcW w:w="904"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12.24</w:t>
            </w:r>
          </w:p>
        </w:tc>
      </w:tr>
      <w:tr w:rsidR="00BA2CF8" w:rsidTr="00BA5CFF">
        <w:tc>
          <w:tcPr>
            <w:tcW w:w="445"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4</w:t>
            </w:r>
          </w:p>
        </w:tc>
        <w:tc>
          <w:tcPr>
            <w:tcW w:w="934"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10 кл.</w:t>
            </w:r>
          </w:p>
        </w:tc>
        <w:tc>
          <w:tcPr>
            <w:tcW w:w="112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70</w:t>
            </w:r>
          </w:p>
        </w:tc>
        <w:tc>
          <w:tcPr>
            <w:tcW w:w="869"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51</w:t>
            </w:r>
          </w:p>
        </w:tc>
        <w:tc>
          <w:tcPr>
            <w:tcW w:w="850"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72,86</w:t>
            </w:r>
          </w:p>
        </w:tc>
        <w:tc>
          <w:tcPr>
            <w:tcW w:w="85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19</w:t>
            </w:r>
          </w:p>
        </w:tc>
        <w:tc>
          <w:tcPr>
            <w:tcW w:w="897"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7</w:t>
            </w:r>
          </w:p>
        </w:tc>
        <w:tc>
          <w:tcPr>
            <w:tcW w:w="1003"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12</w:t>
            </w:r>
          </w:p>
        </w:tc>
        <w:tc>
          <w:tcPr>
            <w:tcW w:w="639"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5</w:t>
            </w:r>
          </w:p>
        </w:tc>
        <w:tc>
          <w:tcPr>
            <w:tcW w:w="702"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9.80</w:t>
            </w:r>
          </w:p>
        </w:tc>
        <w:tc>
          <w:tcPr>
            <w:tcW w:w="64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22</w:t>
            </w:r>
          </w:p>
        </w:tc>
        <w:tc>
          <w:tcPr>
            <w:tcW w:w="904"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43.14</w:t>
            </w:r>
          </w:p>
        </w:tc>
      </w:tr>
      <w:tr w:rsidR="00BA2CF8" w:rsidTr="00BA5CFF">
        <w:tc>
          <w:tcPr>
            <w:tcW w:w="445"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5</w:t>
            </w:r>
          </w:p>
        </w:tc>
        <w:tc>
          <w:tcPr>
            <w:tcW w:w="934"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11 кл.</w:t>
            </w:r>
          </w:p>
        </w:tc>
        <w:tc>
          <w:tcPr>
            <w:tcW w:w="112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38</w:t>
            </w:r>
          </w:p>
        </w:tc>
        <w:tc>
          <w:tcPr>
            <w:tcW w:w="869"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29</w:t>
            </w:r>
          </w:p>
        </w:tc>
        <w:tc>
          <w:tcPr>
            <w:tcW w:w="850"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76,32</w:t>
            </w:r>
          </w:p>
        </w:tc>
        <w:tc>
          <w:tcPr>
            <w:tcW w:w="85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9</w:t>
            </w:r>
          </w:p>
        </w:tc>
        <w:tc>
          <w:tcPr>
            <w:tcW w:w="897"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5</w:t>
            </w:r>
          </w:p>
        </w:tc>
        <w:tc>
          <w:tcPr>
            <w:tcW w:w="1003"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4</w:t>
            </w:r>
          </w:p>
        </w:tc>
        <w:tc>
          <w:tcPr>
            <w:tcW w:w="639"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0</w:t>
            </w:r>
          </w:p>
        </w:tc>
        <w:tc>
          <w:tcPr>
            <w:tcW w:w="702"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0</w:t>
            </w:r>
          </w:p>
        </w:tc>
        <w:tc>
          <w:tcPr>
            <w:tcW w:w="641"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13</w:t>
            </w:r>
          </w:p>
        </w:tc>
        <w:tc>
          <w:tcPr>
            <w:tcW w:w="904" w:type="dxa"/>
          </w:tcPr>
          <w:p w:rsidR="00BA2CF8" w:rsidRDefault="00BA2CF8" w:rsidP="00C75390">
            <w:pPr>
              <w:rPr>
                <w:rFonts w:ascii="Times New Roman" w:hAnsi="Times New Roman" w:cs="Times New Roman"/>
                <w:sz w:val="24"/>
                <w:szCs w:val="24"/>
              </w:rPr>
            </w:pPr>
            <w:r>
              <w:rPr>
                <w:rFonts w:ascii="Times New Roman" w:hAnsi="Times New Roman" w:cs="Times New Roman"/>
                <w:sz w:val="24"/>
                <w:szCs w:val="24"/>
              </w:rPr>
              <w:t>44.83</w:t>
            </w:r>
          </w:p>
        </w:tc>
      </w:tr>
      <w:tr w:rsidR="00BA2CF8" w:rsidRPr="00BA2CF8" w:rsidTr="00BA5CFF">
        <w:tc>
          <w:tcPr>
            <w:tcW w:w="445" w:type="dxa"/>
          </w:tcPr>
          <w:p w:rsidR="00BA2CF8" w:rsidRPr="00BA2CF8" w:rsidRDefault="00BA2CF8" w:rsidP="00C75390">
            <w:pPr>
              <w:rPr>
                <w:rFonts w:ascii="Times New Roman" w:hAnsi="Times New Roman" w:cs="Times New Roman"/>
                <w:b/>
                <w:sz w:val="24"/>
                <w:szCs w:val="24"/>
              </w:rPr>
            </w:pPr>
          </w:p>
        </w:tc>
        <w:tc>
          <w:tcPr>
            <w:tcW w:w="934"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Итог</w:t>
            </w:r>
          </w:p>
        </w:tc>
        <w:tc>
          <w:tcPr>
            <w:tcW w:w="1121"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365</w:t>
            </w:r>
          </w:p>
        </w:tc>
        <w:tc>
          <w:tcPr>
            <w:tcW w:w="869"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185</w:t>
            </w:r>
          </w:p>
        </w:tc>
        <w:tc>
          <w:tcPr>
            <w:tcW w:w="850"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50,68</w:t>
            </w:r>
          </w:p>
        </w:tc>
        <w:tc>
          <w:tcPr>
            <w:tcW w:w="851"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180</w:t>
            </w:r>
          </w:p>
        </w:tc>
        <w:tc>
          <w:tcPr>
            <w:tcW w:w="897"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113</w:t>
            </w:r>
          </w:p>
        </w:tc>
        <w:tc>
          <w:tcPr>
            <w:tcW w:w="1003"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67</w:t>
            </w:r>
          </w:p>
        </w:tc>
        <w:tc>
          <w:tcPr>
            <w:tcW w:w="639"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7</w:t>
            </w:r>
          </w:p>
        </w:tc>
        <w:tc>
          <w:tcPr>
            <w:tcW w:w="702"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3.78</w:t>
            </w:r>
          </w:p>
        </w:tc>
        <w:tc>
          <w:tcPr>
            <w:tcW w:w="641"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45</w:t>
            </w:r>
          </w:p>
        </w:tc>
        <w:tc>
          <w:tcPr>
            <w:tcW w:w="904" w:type="dxa"/>
          </w:tcPr>
          <w:p w:rsidR="00BA2CF8" w:rsidRPr="00BA2CF8" w:rsidRDefault="00BA2CF8" w:rsidP="00C75390">
            <w:pPr>
              <w:rPr>
                <w:rFonts w:ascii="Times New Roman" w:hAnsi="Times New Roman" w:cs="Times New Roman"/>
                <w:b/>
                <w:sz w:val="24"/>
                <w:szCs w:val="24"/>
              </w:rPr>
            </w:pPr>
            <w:r w:rsidRPr="00BA2CF8">
              <w:rPr>
                <w:rFonts w:ascii="Times New Roman" w:hAnsi="Times New Roman" w:cs="Times New Roman"/>
                <w:b/>
                <w:sz w:val="24"/>
                <w:szCs w:val="24"/>
              </w:rPr>
              <w:t>24.32</w:t>
            </w:r>
          </w:p>
        </w:tc>
      </w:tr>
    </w:tbl>
    <w:p w:rsidR="00ED7BA8" w:rsidRPr="00BA2CF8" w:rsidRDefault="00ED7BA8" w:rsidP="0042066B">
      <w:pPr>
        <w:spacing w:line="240" w:lineRule="auto"/>
        <w:rPr>
          <w:rFonts w:ascii="Times New Roman" w:hAnsi="Times New Roman" w:cs="Times New Roman"/>
          <w:b/>
          <w:sz w:val="24"/>
          <w:szCs w:val="24"/>
        </w:rPr>
      </w:pPr>
    </w:p>
    <w:p w:rsidR="00193B29" w:rsidRDefault="002E7D74" w:rsidP="00AE205B">
      <w:pPr>
        <w:spacing w:after="0" w:line="240" w:lineRule="auto"/>
        <w:ind w:firstLine="709"/>
        <w:jc w:val="both"/>
        <w:rPr>
          <w:rStyle w:val="c1"/>
          <w:rFonts w:ascii="Times New Roman" w:hAnsi="Times New Roman" w:cs="Times New Roman"/>
          <w:sz w:val="24"/>
          <w:szCs w:val="24"/>
        </w:rPr>
      </w:pPr>
      <w:r w:rsidRPr="00466B3B">
        <w:rPr>
          <w:rStyle w:val="c41"/>
          <w:rFonts w:ascii="Times New Roman" w:hAnsi="Times New Roman" w:cs="Times New Roman"/>
          <w:b/>
          <w:bCs/>
          <w:i/>
          <w:iCs/>
          <w:sz w:val="24"/>
          <w:szCs w:val="24"/>
          <w:u w:val="single"/>
        </w:rPr>
        <w:t>ВЫВОДЫ:</w:t>
      </w:r>
      <w:r w:rsidRPr="00466B3B">
        <w:rPr>
          <w:rStyle w:val="c1"/>
          <w:rFonts w:ascii="Times New Roman" w:hAnsi="Times New Roman" w:cs="Times New Roman"/>
          <w:sz w:val="24"/>
          <w:szCs w:val="24"/>
        </w:rPr>
        <w:t> Обобщая результаты тестирования</w:t>
      </w:r>
      <w:r w:rsidR="0011397E">
        <w:rPr>
          <w:rStyle w:val="c1"/>
          <w:rFonts w:ascii="Times New Roman" w:hAnsi="Times New Roman" w:cs="Times New Roman"/>
          <w:sz w:val="24"/>
          <w:szCs w:val="24"/>
        </w:rPr>
        <w:t xml:space="preserve"> по СПТ, у</w:t>
      </w:r>
      <w:r w:rsidR="00305EBE" w:rsidRPr="00305EBE">
        <w:rPr>
          <w:rStyle w:val="c1"/>
          <w:rFonts w:ascii="Times New Roman" w:hAnsi="Times New Roman" w:cs="Times New Roman"/>
          <w:sz w:val="24"/>
          <w:szCs w:val="24"/>
        </w:rPr>
        <w:t xml:space="preserve"> </w:t>
      </w:r>
      <w:r w:rsidR="00305EBE" w:rsidRPr="00466B3B">
        <w:rPr>
          <w:rStyle w:val="c1"/>
          <w:rFonts w:ascii="Times New Roman" w:hAnsi="Times New Roman" w:cs="Times New Roman"/>
          <w:sz w:val="24"/>
          <w:szCs w:val="24"/>
        </w:rPr>
        <w:t xml:space="preserve">учащихся </w:t>
      </w:r>
      <w:r w:rsidR="00305EBE">
        <w:rPr>
          <w:rStyle w:val="c1"/>
          <w:rFonts w:ascii="Times New Roman" w:hAnsi="Times New Roman" w:cs="Times New Roman"/>
          <w:sz w:val="24"/>
          <w:szCs w:val="24"/>
        </w:rPr>
        <w:t xml:space="preserve">с 7 по </w:t>
      </w:r>
      <w:r w:rsidR="00305EBE" w:rsidRPr="00466B3B">
        <w:rPr>
          <w:rStyle w:val="c1"/>
          <w:rFonts w:ascii="Times New Roman" w:hAnsi="Times New Roman" w:cs="Times New Roman"/>
          <w:sz w:val="24"/>
          <w:szCs w:val="24"/>
        </w:rPr>
        <w:t>11-</w:t>
      </w:r>
      <w:r w:rsidR="00305EBE">
        <w:rPr>
          <w:rStyle w:val="c1"/>
          <w:rFonts w:ascii="Times New Roman" w:hAnsi="Times New Roman" w:cs="Times New Roman"/>
          <w:sz w:val="24"/>
          <w:szCs w:val="24"/>
        </w:rPr>
        <w:t>классы</w:t>
      </w:r>
      <w:r w:rsidR="007856CC">
        <w:rPr>
          <w:rStyle w:val="c1"/>
          <w:rFonts w:ascii="Times New Roman" w:hAnsi="Times New Roman" w:cs="Times New Roman"/>
          <w:sz w:val="24"/>
          <w:szCs w:val="24"/>
        </w:rPr>
        <w:t>,</w:t>
      </w:r>
      <w:r w:rsidRPr="00466B3B">
        <w:rPr>
          <w:rStyle w:val="c1"/>
          <w:rFonts w:ascii="Times New Roman" w:hAnsi="Times New Roman" w:cs="Times New Roman"/>
          <w:sz w:val="24"/>
          <w:szCs w:val="24"/>
        </w:rPr>
        <w:t xml:space="preserve"> </w:t>
      </w:r>
      <w:r w:rsidR="00305EBE">
        <w:rPr>
          <w:rStyle w:val="c1"/>
          <w:rFonts w:ascii="Times New Roman" w:hAnsi="Times New Roman" w:cs="Times New Roman"/>
          <w:sz w:val="24"/>
          <w:szCs w:val="24"/>
        </w:rPr>
        <w:t xml:space="preserve"> </w:t>
      </w:r>
      <w:r w:rsidR="001C30A5">
        <w:rPr>
          <w:rStyle w:val="c1"/>
          <w:rFonts w:ascii="Times New Roman" w:hAnsi="Times New Roman" w:cs="Times New Roman"/>
          <w:sz w:val="24"/>
          <w:szCs w:val="24"/>
        </w:rPr>
        <w:t>показатели</w:t>
      </w:r>
      <w:r w:rsidR="00E84545">
        <w:rPr>
          <w:rStyle w:val="c1"/>
          <w:rFonts w:ascii="Times New Roman" w:hAnsi="Times New Roman" w:cs="Times New Roman"/>
          <w:sz w:val="24"/>
          <w:szCs w:val="24"/>
        </w:rPr>
        <w:t xml:space="preserve"> субшкал</w:t>
      </w:r>
      <w:r w:rsidR="001C30A5">
        <w:rPr>
          <w:rStyle w:val="c1"/>
          <w:rFonts w:ascii="Times New Roman" w:hAnsi="Times New Roman" w:cs="Times New Roman"/>
          <w:sz w:val="24"/>
          <w:szCs w:val="24"/>
        </w:rPr>
        <w:t xml:space="preserve"> </w:t>
      </w:r>
      <w:r w:rsidR="00395623">
        <w:rPr>
          <w:rStyle w:val="c1"/>
          <w:rFonts w:ascii="Times New Roman" w:hAnsi="Times New Roman" w:cs="Times New Roman"/>
          <w:sz w:val="24"/>
          <w:szCs w:val="24"/>
        </w:rPr>
        <w:t xml:space="preserve">с </w:t>
      </w:r>
      <w:r w:rsidR="0060471E">
        <w:rPr>
          <w:rStyle w:val="c1"/>
          <w:rFonts w:ascii="Times New Roman" w:hAnsi="Times New Roman" w:cs="Times New Roman"/>
          <w:sz w:val="24"/>
          <w:szCs w:val="24"/>
        </w:rPr>
        <w:t xml:space="preserve">фактором риска </w:t>
      </w:r>
      <w:r w:rsidR="00AA7F55">
        <w:rPr>
          <w:rStyle w:val="c1"/>
          <w:rFonts w:ascii="Times New Roman" w:hAnsi="Times New Roman" w:cs="Times New Roman"/>
          <w:sz w:val="24"/>
          <w:szCs w:val="24"/>
        </w:rPr>
        <w:t>низкие</w:t>
      </w:r>
      <w:r w:rsidR="007856CC">
        <w:rPr>
          <w:rStyle w:val="c1"/>
          <w:rFonts w:ascii="Times New Roman" w:hAnsi="Times New Roman" w:cs="Times New Roman"/>
          <w:sz w:val="24"/>
          <w:szCs w:val="24"/>
        </w:rPr>
        <w:t xml:space="preserve">. </w:t>
      </w:r>
      <w:r w:rsidR="00B1735C" w:rsidRPr="00466B3B">
        <w:rPr>
          <w:rFonts w:ascii="Times New Roman" w:hAnsi="Times New Roman" w:cs="Times New Roman"/>
          <w:sz w:val="24"/>
          <w:szCs w:val="24"/>
        </w:rPr>
        <w:t>Общее количество обучающихся, подлежащих тестированию, составило 365 че</w:t>
      </w:r>
      <w:r w:rsidR="0060471E">
        <w:rPr>
          <w:rFonts w:ascii="Times New Roman" w:hAnsi="Times New Roman" w:cs="Times New Roman"/>
          <w:sz w:val="24"/>
          <w:szCs w:val="24"/>
        </w:rPr>
        <w:t>л</w:t>
      </w:r>
      <w:r w:rsidR="0042066B">
        <w:rPr>
          <w:rFonts w:ascii="Times New Roman" w:hAnsi="Times New Roman" w:cs="Times New Roman"/>
          <w:sz w:val="24"/>
          <w:szCs w:val="24"/>
        </w:rPr>
        <w:t>, Прошли тестирование 185 чел.(</w:t>
      </w:r>
      <w:r w:rsidR="00B1735C" w:rsidRPr="00C16FDD">
        <w:rPr>
          <w:rFonts w:ascii="Times New Roman" w:hAnsi="Times New Roman" w:cs="Times New Roman"/>
          <w:sz w:val="24"/>
          <w:szCs w:val="24"/>
        </w:rPr>
        <w:t>50.68% от общего количества</w:t>
      </w:r>
      <w:r w:rsidR="0060471E">
        <w:rPr>
          <w:rFonts w:ascii="Times New Roman" w:hAnsi="Times New Roman" w:cs="Times New Roman"/>
          <w:sz w:val="24"/>
          <w:szCs w:val="24"/>
        </w:rPr>
        <w:t>)</w:t>
      </w:r>
      <w:r w:rsidR="00B1735C" w:rsidRPr="00C16FDD">
        <w:rPr>
          <w:rFonts w:ascii="Times New Roman" w:hAnsi="Times New Roman" w:cs="Times New Roman"/>
          <w:sz w:val="24"/>
          <w:szCs w:val="24"/>
        </w:rPr>
        <w:t>.</w:t>
      </w:r>
      <w:r w:rsidR="0079703C" w:rsidRPr="00C16FDD">
        <w:rPr>
          <w:rStyle w:val="c1"/>
          <w:rFonts w:ascii="Times New Roman" w:hAnsi="Times New Roman" w:cs="Times New Roman"/>
          <w:sz w:val="24"/>
          <w:szCs w:val="24"/>
        </w:rPr>
        <w:t xml:space="preserve"> </w:t>
      </w:r>
      <w:r w:rsidR="00C16FDD" w:rsidRPr="00C16FDD">
        <w:rPr>
          <w:rStyle w:val="c1"/>
          <w:rFonts w:ascii="Times New Roman" w:hAnsi="Times New Roman" w:cs="Times New Roman"/>
          <w:color w:val="000000"/>
          <w:sz w:val="24"/>
          <w:szCs w:val="24"/>
        </w:rPr>
        <w:t>На о</w:t>
      </w:r>
      <w:r w:rsidR="0060471E">
        <w:rPr>
          <w:rStyle w:val="c1"/>
          <w:rFonts w:ascii="Times New Roman" w:hAnsi="Times New Roman" w:cs="Times New Roman"/>
          <w:color w:val="000000"/>
          <w:sz w:val="24"/>
          <w:szCs w:val="24"/>
        </w:rPr>
        <w:t xml:space="preserve">сновании вышесказанного можно сделать вывод </w:t>
      </w:r>
      <w:r w:rsidR="00C16FDD" w:rsidRPr="00C16FDD">
        <w:rPr>
          <w:rStyle w:val="c1"/>
          <w:rFonts w:ascii="Times New Roman" w:hAnsi="Times New Roman" w:cs="Times New Roman"/>
          <w:color w:val="000000"/>
          <w:sz w:val="24"/>
          <w:szCs w:val="24"/>
        </w:rPr>
        <w:t>, что обучающиеся в целом </w:t>
      </w:r>
      <w:r w:rsidR="0060471E">
        <w:rPr>
          <w:rStyle w:val="c40"/>
          <w:rFonts w:ascii="Times New Roman" w:hAnsi="Times New Roman" w:cs="Times New Roman"/>
          <w:b/>
          <w:bCs/>
          <w:i/>
          <w:iCs/>
          <w:sz w:val="24"/>
          <w:szCs w:val="24"/>
        </w:rPr>
        <w:t xml:space="preserve">имеют </w:t>
      </w:r>
      <w:r w:rsidR="00C16FDD" w:rsidRPr="00C16FDD">
        <w:rPr>
          <w:rStyle w:val="c40"/>
          <w:rFonts w:ascii="Times New Roman" w:hAnsi="Times New Roman" w:cs="Times New Roman"/>
          <w:b/>
          <w:bCs/>
          <w:i/>
          <w:iCs/>
          <w:sz w:val="24"/>
          <w:szCs w:val="24"/>
        </w:rPr>
        <w:t>низкий</w:t>
      </w:r>
      <w:r w:rsidR="0060471E">
        <w:rPr>
          <w:rStyle w:val="c40"/>
          <w:rFonts w:ascii="Times New Roman" w:hAnsi="Times New Roman" w:cs="Times New Roman"/>
          <w:b/>
          <w:bCs/>
          <w:i/>
          <w:iCs/>
          <w:sz w:val="24"/>
          <w:szCs w:val="24"/>
        </w:rPr>
        <w:t xml:space="preserve"> уровень</w:t>
      </w:r>
      <w:r w:rsidR="00C16FDD" w:rsidRPr="00C16FDD">
        <w:rPr>
          <w:rStyle w:val="c40"/>
          <w:rFonts w:ascii="Times New Roman" w:hAnsi="Times New Roman" w:cs="Times New Roman"/>
          <w:b/>
          <w:bCs/>
          <w:i/>
          <w:iCs/>
          <w:sz w:val="24"/>
          <w:szCs w:val="24"/>
        </w:rPr>
        <w:t xml:space="preserve"> рис</w:t>
      </w:r>
      <w:r w:rsidR="0060471E">
        <w:rPr>
          <w:rStyle w:val="c40"/>
          <w:rFonts w:ascii="Times New Roman" w:hAnsi="Times New Roman" w:cs="Times New Roman"/>
          <w:b/>
          <w:bCs/>
          <w:i/>
          <w:iCs/>
          <w:sz w:val="24"/>
          <w:szCs w:val="24"/>
        </w:rPr>
        <w:t xml:space="preserve">ка </w:t>
      </w:r>
      <w:r w:rsidR="00C16FDD" w:rsidRPr="00C16FDD">
        <w:rPr>
          <w:rStyle w:val="c1"/>
          <w:rFonts w:ascii="Times New Roman" w:hAnsi="Times New Roman" w:cs="Times New Roman"/>
          <w:color w:val="000000"/>
          <w:sz w:val="24"/>
          <w:szCs w:val="24"/>
        </w:rPr>
        <w:t> оказаться в группе по</w:t>
      </w:r>
      <w:r w:rsidR="0060471E">
        <w:rPr>
          <w:rStyle w:val="c1"/>
          <w:rFonts w:ascii="Times New Roman" w:hAnsi="Times New Roman" w:cs="Times New Roman"/>
          <w:color w:val="000000"/>
          <w:sz w:val="24"/>
          <w:szCs w:val="24"/>
        </w:rPr>
        <w:t>требителей наркотических</w:t>
      </w:r>
      <w:r w:rsidR="00C16FDD" w:rsidRPr="00C16FDD">
        <w:rPr>
          <w:rStyle w:val="c1"/>
          <w:rFonts w:ascii="Times New Roman" w:hAnsi="Times New Roman" w:cs="Times New Roman"/>
          <w:color w:val="000000"/>
          <w:sz w:val="24"/>
          <w:szCs w:val="24"/>
        </w:rPr>
        <w:t xml:space="preserve"> и психотропных веществ</w:t>
      </w:r>
      <w:r w:rsidR="00306708">
        <w:rPr>
          <w:rStyle w:val="c1"/>
          <w:rFonts w:ascii="Times New Roman" w:hAnsi="Times New Roman" w:cs="Times New Roman"/>
          <w:color w:val="000000"/>
          <w:sz w:val="24"/>
          <w:szCs w:val="24"/>
        </w:rPr>
        <w:t>. Надо сказать что</w:t>
      </w:r>
      <w:r w:rsidR="001C30A5">
        <w:rPr>
          <w:rStyle w:val="c1"/>
          <w:rFonts w:ascii="Times New Roman" w:hAnsi="Times New Roman" w:cs="Times New Roman"/>
          <w:color w:val="000000"/>
          <w:sz w:val="24"/>
          <w:szCs w:val="24"/>
        </w:rPr>
        <w:t xml:space="preserve"> из</w:t>
      </w:r>
      <w:r w:rsidR="00193B29">
        <w:rPr>
          <w:rStyle w:val="c1"/>
          <w:rFonts w:ascii="Times New Roman" w:hAnsi="Times New Roman" w:cs="Times New Roman"/>
          <w:color w:val="000000"/>
          <w:sz w:val="24"/>
          <w:szCs w:val="24"/>
        </w:rPr>
        <w:t xml:space="preserve"> </w:t>
      </w:r>
      <w:r w:rsidR="00193B29">
        <w:rPr>
          <w:rStyle w:val="c1"/>
          <w:rFonts w:ascii="Times New Roman" w:hAnsi="Times New Roman" w:cs="Times New Roman"/>
          <w:sz w:val="24"/>
          <w:szCs w:val="24"/>
        </w:rPr>
        <w:t>7- респондентов (3.78%</w:t>
      </w:r>
      <w:r w:rsidR="00306708">
        <w:rPr>
          <w:rStyle w:val="c1"/>
          <w:rFonts w:ascii="Times New Roman" w:hAnsi="Times New Roman" w:cs="Times New Roman"/>
          <w:sz w:val="24"/>
          <w:szCs w:val="24"/>
        </w:rPr>
        <w:t>)</w:t>
      </w:r>
      <w:r w:rsidR="00193B29">
        <w:rPr>
          <w:rStyle w:val="c1"/>
          <w:rFonts w:ascii="Times New Roman" w:hAnsi="Times New Roman" w:cs="Times New Roman"/>
          <w:sz w:val="24"/>
          <w:szCs w:val="24"/>
        </w:rPr>
        <w:t xml:space="preserve"> с явной рискогенностью социально-психологических ус</w:t>
      </w:r>
      <w:r w:rsidR="00306708">
        <w:rPr>
          <w:rStyle w:val="c1"/>
          <w:rFonts w:ascii="Times New Roman" w:hAnsi="Times New Roman" w:cs="Times New Roman"/>
          <w:sz w:val="24"/>
          <w:szCs w:val="24"/>
        </w:rPr>
        <w:t xml:space="preserve">ловий. </w:t>
      </w:r>
      <w:r w:rsidR="006F2372">
        <w:rPr>
          <w:rStyle w:val="c1"/>
          <w:rFonts w:ascii="Times New Roman" w:hAnsi="Times New Roman" w:cs="Times New Roman"/>
          <w:sz w:val="24"/>
          <w:szCs w:val="24"/>
        </w:rPr>
        <w:t xml:space="preserve">А </w:t>
      </w:r>
      <w:r w:rsidR="001C30A5">
        <w:rPr>
          <w:rStyle w:val="c1"/>
          <w:rFonts w:ascii="Times New Roman" w:hAnsi="Times New Roman" w:cs="Times New Roman"/>
          <w:sz w:val="24"/>
          <w:szCs w:val="24"/>
        </w:rPr>
        <w:t>один из детей намеренно отвечал н</w:t>
      </w:r>
      <w:r w:rsidR="006F2372">
        <w:rPr>
          <w:rStyle w:val="c1"/>
          <w:rFonts w:ascii="Times New Roman" w:hAnsi="Times New Roman" w:cs="Times New Roman"/>
          <w:sz w:val="24"/>
          <w:szCs w:val="24"/>
        </w:rPr>
        <w:t>е правильно.</w:t>
      </w:r>
    </w:p>
    <w:p w:rsidR="00532D3B" w:rsidRPr="00466B3B" w:rsidRDefault="00532D3B" w:rsidP="00AE205B">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w:t>
      </w:r>
      <w:r w:rsidRPr="00466B3B">
        <w:rPr>
          <w:rFonts w:ascii="Times New Roman" w:hAnsi="Times New Roman" w:cs="Times New Roman"/>
          <w:color w:val="000000"/>
          <w:sz w:val="24"/>
          <w:szCs w:val="24"/>
          <w:shd w:val="clear" w:color="auto" w:fill="FFFFFF"/>
        </w:rPr>
        <w:t>з всего вышеизложенного следует, что по всем шкалам</w:t>
      </w:r>
      <w:r w:rsidR="006F2372">
        <w:rPr>
          <w:rFonts w:ascii="Times New Roman" w:hAnsi="Times New Roman" w:cs="Times New Roman"/>
          <w:color w:val="000000"/>
          <w:sz w:val="24"/>
          <w:szCs w:val="24"/>
          <w:shd w:val="clear" w:color="auto" w:fill="FFFFFF"/>
        </w:rPr>
        <w:t xml:space="preserve">, </w:t>
      </w:r>
      <w:r w:rsidR="006678D3">
        <w:rPr>
          <w:rFonts w:ascii="Times New Roman" w:hAnsi="Times New Roman" w:cs="Times New Roman"/>
          <w:color w:val="000000"/>
          <w:sz w:val="24"/>
          <w:szCs w:val="24"/>
          <w:shd w:val="clear" w:color="auto" w:fill="FFFFFF"/>
        </w:rPr>
        <w:t>75</w:t>
      </w:r>
      <w:r w:rsidRPr="00466B3B">
        <w:rPr>
          <w:rFonts w:ascii="Times New Roman" w:hAnsi="Times New Roman" w:cs="Times New Roman"/>
          <w:color w:val="000000"/>
          <w:sz w:val="24"/>
          <w:szCs w:val="24"/>
          <w:shd w:val="clear" w:color="auto" w:fill="FFFFFF"/>
        </w:rPr>
        <w:t xml:space="preserve">% респондентов </w:t>
      </w:r>
      <w:r w:rsidR="006F2372">
        <w:rPr>
          <w:rFonts w:ascii="Times New Roman" w:hAnsi="Times New Roman" w:cs="Times New Roman"/>
          <w:color w:val="000000"/>
          <w:sz w:val="24"/>
          <w:szCs w:val="24"/>
          <w:shd w:val="clear" w:color="auto" w:fill="FFFFFF"/>
        </w:rPr>
        <w:t xml:space="preserve">на </w:t>
      </w:r>
      <w:r w:rsidRPr="00466B3B">
        <w:rPr>
          <w:rFonts w:ascii="Times New Roman" w:hAnsi="Times New Roman" w:cs="Times New Roman"/>
          <w:color w:val="000000"/>
          <w:sz w:val="24"/>
          <w:szCs w:val="24"/>
          <w:shd w:val="clear" w:color="auto" w:fill="FFFFFF"/>
        </w:rPr>
        <w:t>хорошем социальном к</w:t>
      </w:r>
      <w:r w:rsidR="00B94E5C">
        <w:rPr>
          <w:rFonts w:ascii="Times New Roman" w:hAnsi="Times New Roman" w:cs="Times New Roman"/>
          <w:color w:val="000000"/>
          <w:sz w:val="24"/>
          <w:szCs w:val="24"/>
          <w:shd w:val="clear" w:color="auto" w:fill="FFFFFF"/>
        </w:rPr>
        <w:t xml:space="preserve">онтроле поведенческих </w:t>
      </w:r>
      <w:r w:rsidR="0042066B">
        <w:rPr>
          <w:rFonts w:ascii="Times New Roman" w:hAnsi="Times New Roman" w:cs="Times New Roman"/>
          <w:color w:val="000000"/>
          <w:sz w:val="24"/>
          <w:szCs w:val="24"/>
          <w:shd w:val="clear" w:color="auto" w:fill="FFFFFF"/>
        </w:rPr>
        <w:t>реакций. А</w:t>
      </w:r>
      <w:r w:rsidR="00B94E5C">
        <w:rPr>
          <w:rFonts w:ascii="Times New Roman" w:hAnsi="Times New Roman" w:cs="Times New Roman"/>
          <w:color w:val="000000"/>
          <w:sz w:val="24"/>
          <w:szCs w:val="24"/>
          <w:shd w:val="clear" w:color="auto" w:fill="FFFFFF"/>
        </w:rPr>
        <w:t xml:space="preserve"> показатели </w:t>
      </w:r>
      <w:r w:rsidR="006678D3">
        <w:rPr>
          <w:rFonts w:ascii="Times New Roman" w:hAnsi="Times New Roman" w:cs="Times New Roman"/>
          <w:color w:val="000000"/>
          <w:sz w:val="24"/>
          <w:szCs w:val="24"/>
          <w:shd w:val="clear" w:color="auto" w:fill="FFFFFF"/>
        </w:rPr>
        <w:t>72</w:t>
      </w:r>
      <w:r w:rsidRPr="00466B3B">
        <w:rPr>
          <w:rFonts w:ascii="Times New Roman" w:hAnsi="Times New Roman" w:cs="Times New Roman"/>
          <w:color w:val="000000"/>
          <w:sz w:val="24"/>
          <w:szCs w:val="24"/>
          <w:shd w:val="clear" w:color="auto" w:fill="FFFFFF"/>
        </w:rPr>
        <w:t>% обучающихся свидетельствуют об отсутствии готовности к реализации саморазру</w:t>
      </w:r>
      <w:r w:rsidR="00B94E5C">
        <w:rPr>
          <w:rFonts w:ascii="Times New Roman" w:hAnsi="Times New Roman" w:cs="Times New Roman"/>
          <w:color w:val="000000"/>
          <w:sz w:val="24"/>
          <w:szCs w:val="24"/>
          <w:shd w:val="clear" w:color="auto" w:fill="FFFFFF"/>
        </w:rPr>
        <w:t>шающего поведения, а</w:t>
      </w:r>
      <w:r w:rsidR="006678D3">
        <w:rPr>
          <w:rFonts w:ascii="Times New Roman" w:hAnsi="Times New Roman" w:cs="Times New Roman"/>
          <w:color w:val="000000"/>
          <w:sz w:val="24"/>
          <w:szCs w:val="24"/>
          <w:shd w:val="clear" w:color="auto" w:fill="FFFFFF"/>
        </w:rPr>
        <w:t xml:space="preserve"> 76</w:t>
      </w:r>
      <w:r w:rsidRPr="00466B3B">
        <w:rPr>
          <w:rFonts w:ascii="Times New Roman" w:hAnsi="Times New Roman" w:cs="Times New Roman"/>
          <w:color w:val="000000"/>
          <w:sz w:val="24"/>
          <w:szCs w:val="24"/>
          <w:shd w:val="clear" w:color="auto" w:fill="FFFFFF"/>
        </w:rPr>
        <w:t>% опрошенных свидетельствуют об отсутствии поиска новизны, как средства решения проблем</w:t>
      </w:r>
    </w:p>
    <w:p w:rsidR="002E7D74" w:rsidRPr="00466B3B" w:rsidRDefault="00EF49E6" w:rsidP="00AE205B">
      <w:pPr>
        <w:spacing w:after="0" w:line="240" w:lineRule="auto"/>
        <w:ind w:firstLine="709"/>
        <w:jc w:val="both"/>
        <w:rPr>
          <w:rFonts w:ascii="Times New Roman" w:hAnsi="Times New Roman" w:cs="Times New Roman"/>
          <w:color w:val="000000"/>
          <w:sz w:val="24"/>
          <w:szCs w:val="24"/>
        </w:rPr>
      </w:pPr>
      <w:r w:rsidRPr="00466B3B">
        <w:rPr>
          <w:rFonts w:ascii="Times New Roman" w:hAnsi="Times New Roman" w:cs="Times New Roman"/>
          <w:sz w:val="24"/>
          <w:szCs w:val="24"/>
        </w:rPr>
        <w:t>Количество обучающихся с высокой вероятность</w:t>
      </w:r>
      <w:r w:rsidR="00B94E5C">
        <w:rPr>
          <w:rFonts w:ascii="Times New Roman" w:hAnsi="Times New Roman" w:cs="Times New Roman"/>
          <w:sz w:val="24"/>
          <w:szCs w:val="24"/>
        </w:rPr>
        <w:t xml:space="preserve">ю </w:t>
      </w:r>
      <w:r w:rsidRPr="00466B3B">
        <w:rPr>
          <w:rFonts w:ascii="Times New Roman" w:hAnsi="Times New Roman" w:cs="Times New Roman"/>
          <w:sz w:val="24"/>
          <w:szCs w:val="24"/>
        </w:rPr>
        <w:t xml:space="preserve"> рискового поведения </w:t>
      </w:r>
      <w:r w:rsidR="00B94E5C">
        <w:rPr>
          <w:rFonts w:ascii="Times New Roman" w:hAnsi="Times New Roman" w:cs="Times New Roman"/>
          <w:sz w:val="24"/>
          <w:szCs w:val="24"/>
        </w:rPr>
        <w:t>составило 45 чел.(</w:t>
      </w:r>
      <w:r w:rsidRPr="00466B3B">
        <w:rPr>
          <w:rFonts w:ascii="Times New Roman" w:hAnsi="Times New Roman" w:cs="Times New Roman"/>
          <w:sz w:val="24"/>
          <w:szCs w:val="24"/>
        </w:rPr>
        <w:t xml:space="preserve"> 24.32% от общего количества</w:t>
      </w:r>
      <w:r w:rsidR="00B94E5C">
        <w:rPr>
          <w:rFonts w:ascii="Times New Roman" w:hAnsi="Times New Roman" w:cs="Times New Roman"/>
          <w:sz w:val="24"/>
          <w:szCs w:val="24"/>
        </w:rPr>
        <w:t>)</w:t>
      </w:r>
      <w:r w:rsidRPr="00466B3B">
        <w:rPr>
          <w:rFonts w:ascii="Times New Roman" w:hAnsi="Times New Roman" w:cs="Times New Roman"/>
          <w:sz w:val="24"/>
          <w:szCs w:val="24"/>
        </w:rPr>
        <w:t>.</w:t>
      </w:r>
      <w:r w:rsidR="00466B3B" w:rsidRPr="00466B3B">
        <w:rPr>
          <w:rFonts w:ascii="Times New Roman" w:hAnsi="Times New Roman" w:cs="Times New Roman"/>
          <w:sz w:val="24"/>
          <w:szCs w:val="24"/>
        </w:rPr>
        <w:t xml:space="preserve"> </w:t>
      </w:r>
      <w:r w:rsidR="002E7D74" w:rsidRPr="00466B3B">
        <w:rPr>
          <w:rStyle w:val="c1"/>
          <w:rFonts w:ascii="Times New Roman" w:hAnsi="Times New Roman" w:cs="Times New Roman"/>
          <w:sz w:val="24"/>
          <w:szCs w:val="24"/>
        </w:rPr>
        <w:t>На</w:t>
      </w:r>
      <w:r w:rsidR="00B94E5C">
        <w:rPr>
          <w:rStyle w:val="c1"/>
          <w:rFonts w:ascii="Times New Roman" w:hAnsi="Times New Roman" w:cs="Times New Roman"/>
          <w:sz w:val="24"/>
          <w:szCs w:val="24"/>
        </w:rPr>
        <w:t xml:space="preserve"> основании вышесказанного можно сделать </w:t>
      </w:r>
      <w:r w:rsidR="002E7D74" w:rsidRPr="00466B3B">
        <w:rPr>
          <w:rStyle w:val="c1"/>
          <w:rFonts w:ascii="Times New Roman" w:hAnsi="Times New Roman" w:cs="Times New Roman"/>
          <w:sz w:val="24"/>
          <w:szCs w:val="24"/>
        </w:rPr>
        <w:t>заключить, что обучающиеся в целом </w:t>
      </w:r>
      <w:r w:rsidR="002E7D74" w:rsidRPr="00466B3B">
        <w:rPr>
          <w:rStyle w:val="c40"/>
          <w:rFonts w:ascii="Times New Roman" w:hAnsi="Times New Roman" w:cs="Times New Roman"/>
          <w:b/>
          <w:bCs/>
          <w:i/>
          <w:iCs/>
          <w:sz w:val="24"/>
          <w:szCs w:val="24"/>
        </w:rPr>
        <w:t>имеют  низкий риск</w:t>
      </w:r>
      <w:r w:rsidRPr="00466B3B">
        <w:rPr>
          <w:rStyle w:val="c1"/>
          <w:rFonts w:ascii="Times New Roman" w:hAnsi="Times New Roman" w:cs="Times New Roman"/>
          <w:sz w:val="24"/>
          <w:szCs w:val="24"/>
        </w:rPr>
        <w:t xml:space="preserve"> </w:t>
      </w:r>
      <w:r w:rsidR="002E7D74" w:rsidRPr="00466B3B">
        <w:rPr>
          <w:rStyle w:val="c1"/>
          <w:rFonts w:ascii="Times New Roman" w:hAnsi="Times New Roman" w:cs="Times New Roman"/>
          <w:sz w:val="24"/>
          <w:szCs w:val="24"/>
        </w:rPr>
        <w:t>оказаться в группе потребителей наркотических средств и психотропных веществ и обладают достаточно </w:t>
      </w:r>
      <w:r w:rsidR="002E7D74" w:rsidRPr="00466B3B">
        <w:rPr>
          <w:rStyle w:val="c40"/>
          <w:rFonts w:ascii="Times New Roman" w:hAnsi="Times New Roman" w:cs="Times New Roman"/>
          <w:b/>
          <w:bCs/>
          <w:i/>
          <w:iCs/>
          <w:sz w:val="24"/>
          <w:szCs w:val="24"/>
        </w:rPr>
        <w:t>высоким уровнем защиты</w:t>
      </w:r>
      <w:r w:rsidR="002E7D74" w:rsidRPr="00466B3B">
        <w:rPr>
          <w:rStyle w:val="c1"/>
          <w:rFonts w:ascii="Times New Roman" w:hAnsi="Times New Roman" w:cs="Times New Roman"/>
          <w:sz w:val="24"/>
          <w:szCs w:val="24"/>
        </w:rPr>
        <w:t> от того, чтобы стать зависимыми от них.</w:t>
      </w:r>
    </w:p>
    <w:p w:rsidR="002E7D74" w:rsidRPr="00466B3B" w:rsidRDefault="002E7D74" w:rsidP="00AE205B">
      <w:pPr>
        <w:pStyle w:val="c2"/>
        <w:shd w:val="clear" w:color="auto" w:fill="FFFFFF"/>
        <w:spacing w:before="0" w:beforeAutospacing="0" w:after="0" w:afterAutospacing="0"/>
        <w:ind w:firstLine="709"/>
        <w:jc w:val="both"/>
        <w:rPr>
          <w:color w:val="000000"/>
        </w:rPr>
      </w:pPr>
      <w:r w:rsidRPr="00466B3B">
        <w:rPr>
          <w:rStyle w:val="c1"/>
        </w:rPr>
        <w:t>Однако анализ результатов тестирования приводит к выводу о том, что для поддержания существующего уровня и еще большего снижения риска и повышения защиты от вовлечения учащихся в потребление наркотических средств и психотропных веществ необходима единая система мероприятий.</w:t>
      </w:r>
    </w:p>
    <w:p w:rsidR="002E7D74" w:rsidRDefault="002E7D74" w:rsidP="00AE205B">
      <w:pPr>
        <w:pStyle w:val="c2"/>
        <w:shd w:val="clear" w:color="auto" w:fill="FFFFFF"/>
        <w:spacing w:before="0" w:beforeAutospacing="0" w:after="0" w:afterAutospacing="0"/>
        <w:ind w:firstLine="709"/>
        <w:jc w:val="both"/>
        <w:rPr>
          <w:rStyle w:val="c1"/>
        </w:rPr>
      </w:pPr>
      <w:r w:rsidRPr="00466B3B">
        <w:rPr>
          <w:rStyle w:val="c1"/>
        </w:rPr>
        <w:t>Основными рекомендациями по итогам тестирования стали организация систематической профилактической и просветительской работы с обучающимися как 7–9-х, так и 10–11-х классов и их родителями по снижению негативных явлений в детской и подростковой среде, а также привлечение ребят к участию в конкурсах, спортивных состязаниях, фестивалях.</w:t>
      </w:r>
    </w:p>
    <w:p w:rsidR="00193B29" w:rsidRDefault="00193B29" w:rsidP="00AE205B">
      <w:pPr>
        <w:pStyle w:val="c2"/>
        <w:shd w:val="clear" w:color="auto" w:fill="FFFFFF"/>
        <w:spacing w:before="0" w:beforeAutospacing="0" w:after="0" w:afterAutospacing="0" w:line="360" w:lineRule="auto"/>
        <w:ind w:firstLine="709"/>
        <w:jc w:val="both"/>
        <w:rPr>
          <w:color w:val="000000"/>
        </w:rPr>
      </w:pPr>
    </w:p>
    <w:p w:rsidR="0042066B" w:rsidRDefault="0042066B" w:rsidP="00AE205B">
      <w:pPr>
        <w:pStyle w:val="c2"/>
        <w:shd w:val="clear" w:color="auto" w:fill="FFFFFF"/>
        <w:spacing w:before="0" w:beforeAutospacing="0" w:after="0" w:afterAutospacing="0" w:line="360" w:lineRule="auto"/>
        <w:ind w:firstLine="709"/>
        <w:jc w:val="both"/>
        <w:rPr>
          <w:color w:val="000000"/>
        </w:rPr>
      </w:pPr>
    </w:p>
    <w:p w:rsidR="0042066B" w:rsidRDefault="0042066B" w:rsidP="00AE205B">
      <w:pPr>
        <w:pStyle w:val="c2"/>
        <w:shd w:val="clear" w:color="auto" w:fill="FFFFFF"/>
        <w:spacing w:before="0" w:beforeAutospacing="0" w:after="0" w:afterAutospacing="0" w:line="360" w:lineRule="auto"/>
        <w:ind w:firstLine="709"/>
        <w:jc w:val="both"/>
        <w:rPr>
          <w:color w:val="000000"/>
        </w:rPr>
      </w:pPr>
    </w:p>
    <w:p w:rsidR="0042066B" w:rsidRDefault="0042066B" w:rsidP="00AE205B">
      <w:pPr>
        <w:pStyle w:val="c2"/>
        <w:shd w:val="clear" w:color="auto" w:fill="FFFFFF"/>
        <w:spacing w:before="0" w:beforeAutospacing="0" w:after="0" w:afterAutospacing="0" w:line="360" w:lineRule="auto"/>
        <w:ind w:firstLine="709"/>
        <w:jc w:val="both"/>
        <w:rPr>
          <w:color w:val="000000"/>
        </w:rPr>
      </w:pPr>
    </w:p>
    <w:p w:rsidR="00466B3B" w:rsidRPr="00193B29" w:rsidRDefault="0042066B" w:rsidP="00466B3B">
      <w:pPr>
        <w:spacing w:after="0" w:line="360" w:lineRule="auto"/>
        <w:ind w:firstLine="709"/>
        <w:jc w:val="center"/>
        <w:rPr>
          <w:rFonts w:ascii="Times New Roman" w:hAnsi="Times New Roman" w:cs="Times New Roman"/>
          <w:b/>
          <w:sz w:val="24"/>
          <w:szCs w:val="24"/>
        </w:rPr>
      </w:pPr>
      <w:r w:rsidRPr="00193B29">
        <w:rPr>
          <w:rFonts w:ascii="Times New Roman" w:hAnsi="Times New Roman" w:cs="Times New Roman"/>
          <w:b/>
          <w:sz w:val="24"/>
          <w:szCs w:val="24"/>
        </w:rPr>
        <w:lastRenderedPageBreak/>
        <w:t xml:space="preserve"> </w:t>
      </w:r>
      <w:r w:rsidR="00193B29" w:rsidRPr="00193B29">
        <w:rPr>
          <w:rFonts w:ascii="Times New Roman" w:hAnsi="Times New Roman" w:cs="Times New Roman"/>
          <w:b/>
          <w:sz w:val="24"/>
          <w:szCs w:val="24"/>
        </w:rPr>
        <w:t>«Готовность учащихся к обучению в школе»</w:t>
      </w:r>
    </w:p>
    <w:p w:rsidR="00ED7BA8" w:rsidRPr="00B40A64" w:rsidRDefault="001F3901" w:rsidP="00ED7BA8">
      <w:pPr>
        <w:spacing w:after="0" w:line="240" w:lineRule="auto"/>
        <w:ind w:right="57" w:firstLine="709"/>
        <w:rPr>
          <w:rFonts w:ascii="Times New Roman" w:hAnsi="Times New Roman" w:cs="Times New Roman"/>
          <w:sz w:val="24"/>
          <w:szCs w:val="24"/>
        </w:rPr>
      </w:pPr>
      <w:r>
        <w:rPr>
          <w:rFonts w:ascii="Times New Roman" w:hAnsi="Times New Roman" w:cs="Times New Roman"/>
          <w:sz w:val="24"/>
          <w:szCs w:val="24"/>
        </w:rPr>
        <w:t xml:space="preserve"> Следующим этапом работы  педагогом-психологом было,  </w:t>
      </w:r>
      <w:r w:rsidR="00ED7BA8" w:rsidRPr="00B40A64">
        <w:rPr>
          <w:rFonts w:ascii="Times New Roman" w:hAnsi="Times New Roman" w:cs="Times New Roman"/>
          <w:sz w:val="24"/>
          <w:szCs w:val="24"/>
        </w:rPr>
        <w:t xml:space="preserve">психолого-педагогического обследования в  1-х классах  «Готовность учащихся к обучению в школе» кл. рук. </w:t>
      </w:r>
      <w:r>
        <w:rPr>
          <w:rFonts w:ascii="Times New Roman" w:hAnsi="Times New Roman" w:cs="Times New Roman"/>
          <w:sz w:val="24"/>
          <w:szCs w:val="24"/>
        </w:rPr>
        <w:t>Хаблиева И.Т, Татрова Ж.У,  Руденок Е.Н.</w:t>
      </w:r>
      <w:r w:rsidR="00ED7BA8">
        <w:rPr>
          <w:rFonts w:ascii="Times New Roman" w:hAnsi="Times New Roman" w:cs="Times New Roman"/>
          <w:sz w:val="24"/>
          <w:szCs w:val="24"/>
        </w:rPr>
        <w:t>.</w:t>
      </w:r>
    </w:p>
    <w:p w:rsidR="00ED7BA8" w:rsidRPr="00B40A64" w:rsidRDefault="00ED7BA8" w:rsidP="00ED7BA8">
      <w:pPr>
        <w:spacing w:after="0" w:line="240" w:lineRule="auto"/>
        <w:ind w:right="57" w:firstLine="709"/>
        <w:jc w:val="center"/>
        <w:rPr>
          <w:rFonts w:ascii="Times New Roman" w:hAnsi="Times New Roman" w:cs="Times New Roman"/>
          <w:sz w:val="24"/>
          <w:szCs w:val="24"/>
        </w:rPr>
      </w:pPr>
      <w:r w:rsidRPr="00B40A64">
        <w:rPr>
          <w:rFonts w:ascii="Times New Roman" w:hAnsi="Times New Roman" w:cs="Times New Roman"/>
          <w:sz w:val="24"/>
          <w:szCs w:val="24"/>
        </w:rPr>
        <w:t>Результаты диагностического исследования:</w:t>
      </w:r>
    </w:p>
    <w:p w:rsidR="00ED7BA8" w:rsidRPr="00B40A64" w:rsidRDefault="00ED7BA8" w:rsidP="00ED7BA8">
      <w:pPr>
        <w:spacing w:after="0" w:line="240" w:lineRule="auto"/>
        <w:ind w:right="57" w:firstLine="709"/>
        <w:jc w:val="center"/>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1382"/>
        <w:gridCol w:w="1790"/>
        <w:gridCol w:w="1648"/>
        <w:gridCol w:w="2551"/>
        <w:gridCol w:w="2268"/>
      </w:tblGrid>
      <w:tr w:rsidR="00ED7BA8" w:rsidRPr="00B40A64" w:rsidTr="006A4394">
        <w:tc>
          <w:tcPr>
            <w:tcW w:w="1382" w:type="dxa"/>
            <w:tcBorders>
              <w:top w:val="single" w:sz="6" w:space="0" w:color="auto"/>
              <w:left w:val="single" w:sz="6" w:space="0" w:color="auto"/>
              <w:bottom w:val="single" w:sz="6" w:space="0" w:color="auto"/>
              <w:right w:val="single" w:sz="6" w:space="0" w:color="auto"/>
            </w:tcBorders>
          </w:tcPr>
          <w:p w:rsidR="00ED7BA8" w:rsidRPr="00B40A64" w:rsidRDefault="00ED7BA8" w:rsidP="001F3901">
            <w:pPr>
              <w:spacing w:after="0" w:line="240" w:lineRule="auto"/>
              <w:ind w:right="57"/>
              <w:rPr>
                <w:rFonts w:ascii="Times New Roman" w:hAnsi="Times New Roman" w:cs="Times New Roman"/>
                <w:sz w:val="24"/>
                <w:szCs w:val="24"/>
              </w:rPr>
            </w:pPr>
            <w:r w:rsidRPr="00B40A64">
              <w:rPr>
                <w:rFonts w:ascii="Times New Roman" w:hAnsi="Times New Roman" w:cs="Times New Roman"/>
                <w:sz w:val="24"/>
                <w:szCs w:val="24"/>
              </w:rPr>
              <w:t>Учебный год</w:t>
            </w:r>
          </w:p>
          <w:p w:rsidR="00ED7BA8" w:rsidRPr="00B40A64" w:rsidRDefault="001F3901" w:rsidP="001F3901">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2023</w:t>
            </w:r>
            <w:r w:rsidR="00ED7BA8" w:rsidRPr="00B40A64">
              <w:rPr>
                <w:rFonts w:ascii="Times New Roman" w:hAnsi="Times New Roman" w:cs="Times New Roman"/>
                <w:sz w:val="24"/>
                <w:szCs w:val="24"/>
              </w:rPr>
              <w:t>-202</w:t>
            </w:r>
            <w:r>
              <w:rPr>
                <w:rFonts w:ascii="Times New Roman" w:hAnsi="Times New Roman" w:cs="Times New Roman"/>
                <w:sz w:val="24"/>
                <w:szCs w:val="24"/>
              </w:rPr>
              <w:t>4</w:t>
            </w:r>
          </w:p>
        </w:tc>
        <w:tc>
          <w:tcPr>
            <w:tcW w:w="1790" w:type="dxa"/>
            <w:tcBorders>
              <w:top w:val="single" w:sz="6" w:space="0" w:color="auto"/>
              <w:left w:val="single" w:sz="6" w:space="0" w:color="auto"/>
              <w:bottom w:val="single" w:sz="6" w:space="0" w:color="auto"/>
              <w:right w:val="single" w:sz="6" w:space="0" w:color="auto"/>
            </w:tcBorders>
          </w:tcPr>
          <w:p w:rsidR="00ED7BA8" w:rsidRPr="00B40A64" w:rsidRDefault="00ED7BA8" w:rsidP="001F3901">
            <w:pPr>
              <w:spacing w:after="0" w:line="240" w:lineRule="auto"/>
              <w:ind w:right="57"/>
              <w:rPr>
                <w:rFonts w:ascii="Times New Roman" w:hAnsi="Times New Roman" w:cs="Times New Roman"/>
                <w:sz w:val="24"/>
                <w:szCs w:val="24"/>
              </w:rPr>
            </w:pPr>
            <w:r w:rsidRPr="00B40A64">
              <w:rPr>
                <w:rFonts w:ascii="Times New Roman" w:hAnsi="Times New Roman" w:cs="Times New Roman"/>
                <w:sz w:val="24"/>
                <w:szCs w:val="24"/>
              </w:rPr>
              <w:t>Готовность к началу регулярного обучения 1-й уровень</w:t>
            </w:r>
          </w:p>
        </w:tc>
        <w:tc>
          <w:tcPr>
            <w:tcW w:w="1648" w:type="dxa"/>
            <w:tcBorders>
              <w:top w:val="single" w:sz="6" w:space="0" w:color="auto"/>
              <w:left w:val="single" w:sz="6" w:space="0" w:color="auto"/>
              <w:bottom w:val="single" w:sz="6" w:space="0" w:color="auto"/>
              <w:right w:val="single" w:sz="6" w:space="0" w:color="auto"/>
            </w:tcBorders>
          </w:tcPr>
          <w:p w:rsidR="00ED7BA8" w:rsidRPr="00B40A64" w:rsidRDefault="00ED7BA8" w:rsidP="001F3901">
            <w:pPr>
              <w:spacing w:after="0" w:line="240" w:lineRule="auto"/>
              <w:ind w:right="57"/>
              <w:rPr>
                <w:rFonts w:ascii="Times New Roman" w:hAnsi="Times New Roman" w:cs="Times New Roman"/>
                <w:sz w:val="24"/>
                <w:szCs w:val="24"/>
              </w:rPr>
            </w:pPr>
            <w:r w:rsidRPr="00B40A64">
              <w:rPr>
                <w:rFonts w:ascii="Times New Roman" w:hAnsi="Times New Roman" w:cs="Times New Roman"/>
                <w:sz w:val="24"/>
                <w:szCs w:val="24"/>
              </w:rPr>
              <w:t>Условная готовность к началу обучения 2-й уровень</w:t>
            </w:r>
          </w:p>
        </w:tc>
        <w:tc>
          <w:tcPr>
            <w:tcW w:w="2551" w:type="dxa"/>
            <w:tcBorders>
              <w:top w:val="single" w:sz="6" w:space="0" w:color="auto"/>
              <w:left w:val="single" w:sz="6" w:space="0" w:color="auto"/>
              <w:bottom w:val="single" w:sz="6" w:space="0" w:color="auto"/>
              <w:right w:val="single" w:sz="6" w:space="0" w:color="auto"/>
            </w:tcBorders>
          </w:tcPr>
          <w:p w:rsidR="00ED7BA8" w:rsidRPr="00B40A64" w:rsidRDefault="00ED7BA8" w:rsidP="001F3901">
            <w:pPr>
              <w:spacing w:after="0" w:line="240" w:lineRule="auto"/>
              <w:ind w:right="57"/>
              <w:rPr>
                <w:rFonts w:ascii="Times New Roman" w:hAnsi="Times New Roman" w:cs="Times New Roman"/>
                <w:sz w:val="24"/>
                <w:szCs w:val="24"/>
              </w:rPr>
            </w:pPr>
            <w:r w:rsidRPr="00B40A64">
              <w:rPr>
                <w:rFonts w:ascii="Times New Roman" w:hAnsi="Times New Roman" w:cs="Times New Roman"/>
                <w:sz w:val="24"/>
                <w:szCs w:val="24"/>
              </w:rPr>
              <w:t>Условная неготовность к началу обучения 3-й уровень</w:t>
            </w:r>
          </w:p>
        </w:tc>
        <w:tc>
          <w:tcPr>
            <w:tcW w:w="2268" w:type="dxa"/>
            <w:tcBorders>
              <w:top w:val="single" w:sz="6" w:space="0" w:color="auto"/>
              <w:left w:val="single" w:sz="6" w:space="0" w:color="auto"/>
              <w:bottom w:val="single" w:sz="6" w:space="0" w:color="auto"/>
              <w:right w:val="single" w:sz="6" w:space="0" w:color="auto"/>
            </w:tcBorders>
          </w:tcPr>
          <w:p w:rsidR="00ED7BA8" w:rsidRPr="00B40A64" w:rsidRDefault="00ED7BA8" w:rsidP="001F3901">
            <w:pPr>
              <w:spacing w:after="0" w:line="240" w:lineRule="auto"/>
              <w:ind w:right="57"/>
              <w:rPr>
                <w:rFonts w:ascii="Times New Roman" w:hAnsi="Times New Roman" w:cs="Times New Roman"/>
                <w:sz w:val="24"/>
                <w:szCs w:val="24"/>
              </w:rPr>
            </w:pPr>
            <w:r w:rsidRPr="00B40A64">
              <w:rPr>
                <w:rFonts w:ascii="Times New Roman" w:hAnsi="Times New Roman" w:cs="Times New Roman"/>
                <w:sz w:val="24"/>
                <w:szCs w:val="24"/>
              </w:rPr>
              <w:t>Неготовность регулярного обучения 4-й уровень</w:t>
            </w:r>
          </w:p>
        </w:tc>
      </w:tr>
      <w:tr w:rsidR="00ED7BA8" w:rsidRPr="00B40A64" w:rsidTr="006A4394">
        <w:tc>
          <w:tcPr>
            <w:tcW w:w="1382" w:type="dxa"/>
            <w:tcBorders>
              <w:top w:val="single" w:sz="6" w:space="0" w:color="auto"/>
              <w:left w:val="single" w:sz="6" w:space="0" w:color="auto"/>
              <w:bottom w:val="single" w:sz="6" w:space="0" w:color="auto"/>
              <w:right w:val="single" w:sz="6" w:space="0" w:color="auto"/>
            </w:tcBorders>
          </w:tcPr>
          <w:p w:rsidR="00ED7BA8" w:rsidRPr="00B40A64" w:rsidRDefault="00ED7BA8" w:rsidP="006A4394">
            <w:pPr>
              <w:spacing w:after="0" w:line="240" w:lineRule="auto"/>
              <w:ind w:right="57"/>
              <w:rPr>
                <w:rFonts w:ascii="Times New Roman" w:hAnsi="Times New Roman" w:cs="Times New Roman"/>
                <w:sz w:val="24"/>
                <w:szCs w:val="24"/>
              </w:rPr>
            </w:pPr>
            <w:r w:rsidRPr="00B40A64">
              <w:rPr>
                <w:rFonts w:ascii="Times New Roman" w:hAnsi="Times New Roman" w:cs="Times New Roman"/>
                <w:sz w:val="24"/>
                <w:szCs w:val="24"/>
              </w:rPr>
              <w:t>1 «А»</w:t>
            </w:r>
          </w:p>
        </w:tc>
        <w:tc>
          <w:tcPr>
            <w:tcW w:w="1790" w:type="dxa"/>
            <w:tcBorders>
              <w:top w:val="single" w:sz="6" w:space="0" w:color="auto"/>
              <w:left w:val="single" w:sz="6" w:space="0" w:color="auto"/>
              <w:bottom w:val="single" w:sz="6" w:space="0" w:color="auto"/>
              <w:right w:val="single" w:sz="6" w:space="0" w:color="auto"/>
            </w:tcBorders>
          </w:tcPr>
          <w:p w:rsidR="00ED7BA8" w:rsidRPr="00B40A64" w:rsidRDefault="00B92D75"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25</w:t>
            </w:r>
          </w:p>
          <w:p w:rsidR="00ED7BA8" w:rsidRPr="00B40A64" w:rsidRDefault="00B92D75"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8</w:t>
            </w:r>
            <w:r w:rsidR="00ED7BA8">
              <w:rPr>
                <w:rFonts w:ascii="Times New Roman" w:hAnsi="Times New Roman" w:cs="Times New Roman"/>
                <w:sz w:val="24"/>
                <w:szCs w:val="24"/>
              </w:rPr>
              <w:t>6</w:t>
            </w:r>
            <w:r w:rsidR="00ED7BA8" w:rsidRPr="00B40A64">
              <w:rPr>
                <w:rFonts w:ascii="Times New Roman" w:hAnsi="Times New Roman" w:cs="Times New Roman"/>
                <w:sz w:val="24"/>
                <w:szCs w:val="24"/>
              </w:rPr>
              <w:t>%</w:t>
            </w:r>
          </w:p>
        </w:tc>
        <w:tc>
          <w:tcPr>
            <w:tcW w:w="1648" w:type="dxa"/>
            <w:tcBorders>
              <w:top w:val="single" w:sz="6" w:space="0" w:color="auto"/>
              <w:left w:val="single" w:sz="6" w:space="0" w:color="auto"/>
              <w:bottom w:val="single" w:sz="6" w:space="0" w:color="auto"/>
              <w:right w:val="single" w:sz="6" w:space="0" w:color="auto"/>
            </w:tcBorders>
          </w:tcPr>
          <w:p w:rsidR="00ED7BA8" w:rsidRPr="00B40A64" w:rsidRDefault="00ED7BA8"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w:t>
            </w:r>
          </w:p>
          <w:p w:rsidR="00ED7BA8" w:rsidRPr="00B40A64" w:rsidRDefault="00ED7BA8"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3</w:t>
            </w:r>
            <w:r w:rsidRPr="00B40A64">
              <w:rPr>
                <w:rFonts w:ascii="Times New Roman" w:hAnsi="Times New Roman" w:cs="Times New Roman"/>
                <w:sz w:val="24"/>
                <w:szCs w:val="24"/>
              </w:rPr>
              <w:t>%</w:t>
            </w:r>
          </w:p>
        </w:tc>
        <w:tc>
          <w:tcPr>
            <w:tcW w:w="2551" w:type="dxa"/>
            <w:tcBorders>
              <w:top w:val="single" w:sz="6" w:space="0" w:color="auto"/>
              <w:left w:val="single" w:sz="6" w:space="0" w:color="auto"/>
              <w:bottom w:val="single" w:sz="6" w:space="0" w:color="auto"/>
              <w:right w:val="single" w:sz="6" w:space="0" w:color="auto"/>
            </w:tcBorders>
          </w:tcPr>
          <w:p w:rsidR="00ED7BA8" w:rsidRDefault="00B92D75"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w:t>
            </w:r>
          </w:p>
          <w:p w:rsidR="00B92D75" w:rsidRPr="00B40A64" w:rsidRDefault="00B92D75"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6" w:space="0" w:color="auto"/>
              <w:left w:val="single" w:sz="6" w:space="0" w:color="auto"/>
              <w:bottom w:val="single" w:sz="6" w:space="0" w:color="auto"/>
              <w:right w:val="single" w:sz="6" w:space="0" w:color="auto"/>
            </w:tcBorders>
          </w:tcPr>
          <w:p w:rsidR="00ED7BA8"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2</w:t>
            </w:r>
          </w:p>
          <w:p w:rsidR="002F2190" w:rsidRPr="00B40A64"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7%</w:t>
            </w:r>
          </w:p>
        </w:tc>
      </w:tr>
      <w:tr w:rsidR="00ED7BA8" w:rsidRPr="00B40A64" w:rsidTr="006A4394">
        <w:tc>
          <w:tcPr>
            <w:tcW w:w="1382" w:type="dxa"/>
            <w:tcBorders>
              <w:top w:val="single" w:sz="6" w:space="0" w:color="auto"/>
              <w:left w:val="single" w:sz="6" w:space="0" w:color="auto"/>
              <w:bottom w:val="single" w:sz="6" w:space="0" w:color="auto"/>
              <w:right w:val="single" w:sz="6" w:space="0" w:color="auto"/>
            </w:tcBorders>
          </w:tcPr>
          <w:p w:rsidR="00ED7BA8" w:rsidRPr="00B40A64" w:rsidRDefault="00ED7BA8" w:rsidP="006A4394">
            <w:pPr>
              <w:spacing w:after="0" w:line="240" w:lineRule="auto"/>
              <w:ind w:right="57"/>
              <w:rPr>
                <w:rFonts w:ascii="Times New Roman" w:hAnsi="Times New Roman" w:cs="Times New Roman"/>
                <w:sz w:val="24"/>
                <w:szCs w:val="24"/>
              </w:rPr>
            </w:pPr>
            <w:r w:rsidRPr="00B40A64">
              <w:rPr>
                <w:rFonts w:ascii="Times New Roman" w:hAnsi="Times New Roman" w:cs="Times New Roman"/>
                <w:sz w:val="24"/>
                <w:szCs w:val="24"/>
              </w:rPr>
              <w:t>1 «Б»</w:t>
            </w:r>
            <w:r>
              <w:rPr>
                <w:rFonts w:ascii="Times New Roman" w:hAnsi="Times New Roman" w:cs="Times New Roman"/>
                <w:sz w:val="24"/>
                <w:szCs w:val="24"/>
              </w:rPr>
              <w:t xml:space="preserve">, </w:t>
            </w:r>
          </w:p>
        </w:tc>
        <w:tc>
          <w:tcPr>
            <w:tcW w:w="1790" w:type="dxa"/>
            <w:tcBorders>
              <w:top w:val="single" w:sz="6" w:space="0" w:color="auto"/>
              <w:left w:val="single" w:sz="6" w:space="0" w:color="auto"/>
              <w:bottom w:val="single" w:sz="6" w:space="0" w:color="auto"/>
              <w:right w:val="single" w:sz="6" w:space="0" w:color="auto"/>
            </w:tcBorders>
          </w:tcPr>
          <w:p w:rsidR="00ED7BA8" w:rsidRPr="00B40A64"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16</w:t>
            </w:r>
          </w:p>
          <w:p w:rsidR="00ED7BA8" w:rsidRPr="00B40A64"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84</w:t>
            </w:r>
            <w:r w:rsidR="00ED7BA8" w:rsidRPr="00B40A64">
              <w:rPr>
                <w:rFonts w:ascii="Times New Roman" w:hAnsi="Times New Roman" w:cs="Times New Roman"/>
                <w:sz w:val="24"/>
                <w:szCs w:val="24"/>
              </w:rPr>
              <w:t>%</w:t>
            </w:r>
          </w:p>
        </w:tc>
        <w:tc>
          <w:tcPr>
            <w:tcW w:w="1648" w:type="dxa"/>
            <w:tcBorders>
              <w:top w:val="single" w:sz="6" w:space="0" w:color="auto"/>
              <w:left w:val="single" w:sz="6" w:space="0" w:color="auto"/>
              <w:bottom w:val="single" w:sz="6" w:space="0" w:color="auto"/>
              <w:right w:val="single" w:sz="6" w:space="0" w:color="auto"/>
            </w:tcBorders>
          </w:tcPr>
          <w:p w:rsidR="00ED7BA8" w:rsidRPr="00B40A64" w:rsidRDefault="00ED7BA8"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w:t>
            </w:r>
          </w:p>
          <w:p w:rsidR="00ED7BA8" w:rsidRPr="00B40A64"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6</w:t>
            </w:r>
            <w:r w:rsidR="00ED7BA8" w:rsidRPr="00B40A64">
              <w:rPr>
                <w:rFonts w:ascii="Times New Roman" w:hAnsi="Times New Roman" w:cs="Times New Roman"/>
                <w:sz w:val="24"/>
                <w:szCs w:val="24"/>
              </w:rPr>
              <w:t>%</w:t>
            </w:r>
          </w:p>
        </w:tc>
        <w:tc>
          <w:tcPr>
            <w:tcW w:w="2551" w:type="dxa"/>
            <w:tcBorders>
              <w:top w:val="single" w:sz="6" w:space="0" w:color="auto"/>
              <w:left w:val="single" w:sz="6" w:space="0" w:color="auto"/>
              <w:bottom w:val="single" w:sz="6" w:space="0" w:color="auto"/>
              <w:right w:val="single" w:sz="6" w:space="0" w:color="auto"/>
            </w:tcBorders>
          </w:tcPr>
          <w:p w:rsidR="00ED7BA8" w:rsidRPr="00B40A64" w:rsidRDefault="002F2190" w:rsidP="002F2190">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ED7BA8"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2</w:t>
            </w:r>
          </w:p>
          <w:p w:rsidR="002F2190" w:rsidRPr="00B40A64"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11%</w:t>
            </w:r>
          </w:p>
          <w:p w:rsidR="00ED7BA8" w:rsidRPr="00B40A64" w:rsidRDefault="00ED7BA8" w:rsidP="006A4394">
            <w:pPr>
              <w:spacing w:after="0" w:line="240" w:lineRule="auto"/>
              <w:ind w:right="57" w:firstLine="709"/>
              <w:rPr>
                <w:rFonts w:ascii="Times New Roman" w:hAnsi="Times New Roman" w:cs="Times New Roman"/>
                <w:sz w:val="24"/>
                <w:szCs w:val="24"/>
              </w:rPr>
            </w:pPr>
          </w:p>
        </w:tc>
      </w:tr>
      <w:tr w:rsidR="00B92D75" w:rsidRPr="00B40A64" w:rsidTr="006A4394">
        <w:tc>
          <w:tcPr>
            <w:tcW w:w="1382" w:type="dxa"/>
            <w:tcBorders>
              <w:top w:val="single" w:sz="6" w:space="0" w:color="auto"/>
              <w:left w:val="single" w:sz="6" w:space="0" w:color="auto"/>
              <w:bottom w:val="single" w:sz="6" w:space="0" w:color="auto"/>
              <w:right w:val="single" w:sz="6" w:space="0" w:color="auto"/>
            </w:tcBorders>
          </w:tcPr>
          <w:p w:rsidR="00B92D75" w:rsidRDefault="00B92D75" w:rsidP="006A439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1 «В»</w:t>
            </w:r>
          </w:p>
          <w:p w:rsidR="00B92D75" w:rsidRPr="00B40A64" w:rsidRDefault="00B92D75" w:rsidP="006A4394">
            <w:pPr>
              <w:spacing w:after="0" w:line="240" w:lineRule="auto"/>
              <w:ind w:right="57"/>
              <w:rPr>
                <w:rFonts w:ascii="Times New Roman" w:hAnsi="Times New Roman" w:cs="Times New Roman"/>
                <w:sz w:val="24"/>
                <w:szCs w:val="24"/>
              </w:rPr>
            </w:pPr>
          </w:p>
        </w:tc>
        <w:tc>
          <w:tcPr>
            <w:tcW w:w="1790" w:type="dxa"/>
            <w:tcBorders>
              <w:top w:val="single" w:sz="6" w:space="0" w:color="auto"/>
              <w:left w:val="single" w:sz="6" w:space="0" w:color="auto"/>
              <w:bottom w:val="single" w:sz="6" w:space="0" w:color="auto"/>
              <w:right w:val="single" w:sz="6" w:space="0" w:color="auto"/>
            </w:tcBorders>
          </w:tcPr>
          <w:p w:rsidR="00B92D75"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16</w:t>
            </w:r>
          </w:p>
          <w:p w:rsidR="002F2190"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79%</w:t>
            </w:r>
          </w:p>
        </w:tc>
        <w:tc>
          <w:tcPr>
            <w:tcW w:w="1648" w:type="dxa"/>
            <w:tcBorders>
              <w:top w:val="single" w:sz="6" w:space="0" w:color="auto"/>
              <w:left w:val="single" w:sz="6" w:space="0" w:color="auto"/>
              <w:bottom w:val="single" w:sz="6" w:space="0" w:color="auto"/>
              <w:right w:val="single" w:sz="6" w:space="0" w:color="auto"/>
            </w:tcBorders>
          </w:tcPr>
          <w:p w:rsidR="00B92D75"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w:t>
            </w:r>
          </w:p>
          <w:p w:rsidR="002F2190"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5%</w:t>
            </w:r>
          </w:p>
        </w:tc>
        <w:tc>
          <w:tcPr>
            <w:tcW w:w="2551" w:type="dxa"/>
            <w:tcBorders>
              <w:top w:val="single" w:sz="6" w:space="0" w:color="auto"/>
              <w:left w:val="single" w:sz="6" w:space="0" w:color="auto"/>
              <w:bottom w:val="single" w:sz="6" w:space="0" w:color="auto"/>
              <w:right w:val="single" w:sz="6" w:space="0" w:color="auto"/>
            </w:tcBorders>
          </w:tcPr>
          <w:p w:rsidR="00B92D75"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w:t>
            </w:r>
          </w:p>
          <w:p w:rsidR="002F2190"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Borders>
              <w:top w:val="single" w:sz="6" w:space="0" w:color="auto"/>
              <w:left w:val="single" w:sz="6" w:space="0" w:color="auto"/>
              <w:bottom w:val="single" w:sz="6" w:space="0" w:color="auto"/>
              <w:right w:val="single" w:sz="6" w:space="0" w:color="auto"/>
            </w:tcBorders>
          </w:tcPr>
          <w:p w:rsidR="00B92D75"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2</w:t>
            </w:r>
          </w:p>
          <w:p w:rsidR="002F2190" w:rsidRDefault="002F2190"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9%</w:t>
            </w:r>
          </w:p>
        </w:tc>
      </w:tr>
    </w:tbl>
    <w:p w:rsidR="00ED7BA8" w:rsidRPr="00B40A64" w:rsidRDefault="00ED7BA8" w:rsidP="00ED7BA8">
      <w:pPr>
        <w:spacing w:after="0" w:line="240" w:lineRule="auto"/>
        <w:ind w:right="57" w:firstLine="709"/>
        <w:jc w:val="both"/>
        <w:rPr>
          <w:rFonts w:ascii="Times New Roman" w:hAnsi="Times New Roman" w:cs="Times New Roman"/>
          <w:sz w:val="24"/>
          <w:szCs w:val="24"/>
        </w:rPr>
      </w:pPr>
    </w:p>
    <w:p w:rsidR="00ED7BA8" w:rsidRPr="00B40A64" w:rsidRDefault="00ED7BA8" w:rsidP="00ED7BA8">
      <w:pPr>
        <w:spacing w:after="0" w:line="240" w:lineRule="auto"/>
        <w:ind w:right="57"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По итогам диагностики были выявлены дети, нуждающиеся в индивидуальной и групповой коррекционно-развивающей работе. Сформирована группа и составлено расписание для индивидуальных занятий. Также результаты диагностики обсуждались с классными руководителями и родителями с целью обеспечения индивидуального подхода к каждому учащемуся. </w:t>
      </w:r>
    </w:p>
    <w:p w:rsidR="00ED7BA8" w:rsidRDefault="00ED7BA8" w:rsidP="00ED7BA8">
      <w:pPr>
        <w:spacing w:after="0" w:line="240" w:lineRule="auto"/>
        <w:ind w:right="57" w:firstLine="709"/>
        <w:jc w:val="both"/>
        <w:rPr>
          <w:rFonts w:ascii="Times New Roman" w:hAnsi="Times New Roman" w:cs="Times New Roman"/>
          <w:sz w:val="24"/>
          <w:szCs w:val="24"/>
        </w:rPr>
      </w:pPr>
      <w:r w:rsidRPr="00B40A64">
        <w:rPr>
          <w:rFonts w:ascii="Times New Roman" w:hAnsi="Times New Roman" w:cs="Times New Roman"/>
          <w:sz w:val="24"/>
          <w:szCs w:val="24"/>
        </w:rPr>
        <w:t>Повторная диагностика п</w:t>
      </w:r>
      <w:r w:rsidR="009B1404">
        <w:rPr>
          <w:rFonts w:ascii="Times New Roman" w:hAnsi="Times New Roman" w:cs="Times New Roman"/>
          <w:sz w:val="24"/>
          <w:szCs w:val="24"/>
        </w:rPr>
        <w:t>роводилась в конце года, в апреле</w:t>
      </w:r>
      <w:r w:rsidRPr="00B40A64">
        <w:rPr>
          <w:rFonts w:ascii="Times New Roman" w:hAnsi="Times New Roman" w:cs="Times New Roman"/>
          <w:sz w:val="24"/>
          <w:szCs w:val="24"/>
        </w:rPr>
        <w:t>. По результатам обследования первых классов</w:t>
      </w:r>
      <w:r w:rsidR="00DC5E50">
        <w:rPr>
          <w:rFonts w:ascii="Times New Roman" w:hAnsi="Times New Roman" w:cs="Times New Roman"/>
          <w:sz w:val="24"/>
          <w:szCs w:val="24"/>
        </w:rPr>
        <w:t xml:space="preserve"> по</w:t>
      </w:r>
      <w:r w:rsidRPr="00B40A64">
        <w:rPr>
          <w:rFonts w:ascii="Times New Roman" w:hAnsi="Times New Roman" w:cs="Times New Roman"/>
          <w:sz w:val="24"/>
          <w:szCs w:val="24"/>
        </w:rPr>
        <w:t xml:space="preserve"> готовности  учащихся к обучению в школе, после коррекционно-развивающих занятий выявлена положительная динамика по всем трем классам. Полученные результаты характеризуют ребенка со стороны общего психологического развития, развития моторики, умение выполнять заданные образцы, т.е. характеризуют произвольность психической деятельности.</w:t>
      </w:r>
      <w:r w:rsidR="009B1404">
        <w:rPr>
          <w:rFonts w:ascii="Times New Roman" w:hAnsi="Times New Roman" w:cs="Times New Roman"/>
          <w:sz w:val="24"/>
          <w:szCs w:val="24"/>
        </w:rPr>
        <w:t xml:space="preserve"> Но</w:t>
      </w:r>
      <w:r w:rsidR="00464728">
        <w:rPr>
          <w:rFonts w:ascii="Times New Roman" w:hAnsi="Times New Roman" w:cs="Times New Roman"/>
          <w:sz w:val="24"/>
          <w:szCs w:val="24"/>
        </w:rPr>
        <w:t xml:space="preserve"> есть и проблемные</w:t>
      </w:r>
      <w:r w:rsidR="009B1404">
        <w:rPr>
          <w:rFonts w:ascii="Times New Roman" w:hAnsi="Times New Roman" w:cs="Times New Roman"/>
          <w:sz w:val="24"/>
          <w:szCs w:val="24"/>
        </w:rPr>
        <w:t xml:space="preserve"> </w:t>
      </w:r>
      <w:r w:rsidR="00464728">
        <w:rPr>
          <w:rFonts w:ascii="Times New Roman" w:hAnsi="Times New Roman" w:cs="Times New Roman"/>
          <w:sz w:val="24"/>
          <w:szCs w:val="24"/>
        </w:rPr>
        <w:t>дети</w:t>
      </w:r>
      <w:r w:rsidR="009B1404">
        <w:rPr>
          <w:rFonts w:ascii="Times New Roman" w:hAnsi="Times New Roman" w:cs="Times New Roman"/>
          <w:sz w:val="24"/>
          <w:szCs w:val="24"/>
        </w:rPr>
        <w:t>,  с задержкой в развитии</w:t>
      </w:r>
      <w:r w:rsidR="00464728">
        <w:rPr>
          <w:rFonts w:ascii="Times New Roman" w:hAnsi="Times New Roman" w:cs="Times New Roman"/>
          <w:sz w:val="24"/>
          <w:szCs w:val="24"/>
        </w:rPr>
        <w:t>, не развито функция общения</w:t>
      </w:r>
      <w:r w:rsidR="00E84545">
        <w:rPr>
          <w:rFonts w:ascii="Times New Roman" w:hAnsi="Times New Roman" w:cs="Times New Roman"/>
          <w:sz w:val="24"/>
          <w:szCs w:val="24"/>
        </w:rPr>
        <w:t xml:space="preserve"> </w:t>
      </w:r>
      <w:r w:rsidR="00395623">
        <w:rPr>
          <w:rFonts w:ascii="Times New Roman" w:hAnsi="Times New Roman" w:cs="Times New Roman"/>
          <w:sz w:val="24"/>
          <w:szCs w:val="24"/>
        </w:rPr>
        <w:t xml:space="preserve"> аутизм - </w:t>
      </w:r>
      <w:r w:rsidR="00E84545">
        <w:rPr>
          <w:rFonts w:ascii="Times New Roman" w:hAnsi="Times New Roman" w:cs="Times New Roman"/>
          <w:sz w:val="24"/>
          <w:szCs w:val="24"/>
        </w:rPr>
        <w:t>«синдром  Каннера», а второй  ребенок воспитывается в неблагополучной семье</w:t>
      </w:r>
      <w:r w:rsidR="00464728">
        <w:rPr>
          <w:rFonts w:ascii="Times New Roman" w:hAnsi="Times New Roman" w:cs="Times New Roman"/>
          <w:sz w:val="24"/>
          <w:szCs w:val="24"/>
        </w:rPr>
        <w:t>, и ребенок очень часто пропускал.</w:t>
      </w:r>
    </w:p>
    <w:p w:rsidR="00464728" w:rsidRDefault="00464728" w:rsidP="00ED7BA8">
      <w:pPr>
        <w:spacing w:after="0" w:line="240" w:lineRule="auto"/>
        <w:ind w:right="57" w:firstLine="709"/>
        <w:jc w:val="both"/>
        <w:rPr>
          <w:rFonts w:ascii="Times New Roman" w:hAnsi="Times New Roman" w:cs="Times New Roman"/>
          <w:sz w:val="24"/>
          <w:szCs w:val="24"/>
        </w:rPr>
      </w:pPr>
    </w:p>
    <w:p w:rsidR="00ED7BA8" w:rsidRPr="00B40A64" w:rsidRDefault="00ED7BA8" w:rsidP="00ED7BA8">
      <w:pPr>
        <w:spacing w:after="0" w:line="240" w:lineRule="auto"/>
        <w:ind w:right="57" w:firstLine="709"/>
        <w:jc w:val="center"/>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Тест тревожности</w:t>
      </w:r>
    </w:p>
    <w:p w:rsidR="00ED7BA8" w:rsidRPr="00B40A64" w:rsidRDefault="00ED7BA8" w:rsidP="00ED7BA8">
      <w:pPr>
        <w:spacing w:after="0" w:line="240" w:lineRule="auto"/>
        <w:ind w:right="57" w:firstLine="709"/>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 xml:space="preserve">Цель: </w:t>
      </w:r>
      <w:r w:rsidRPr="00B40A64">
        <w:rPr>
          <w:rFonts w:ascii="Times New Roman" w:eastAsia="Times New Roman" w:hAnsi="Times New Roman" w:cs="Times New Roman"/>
          <w:sz w:val="24"/>
          <w:szCs w:val="24"/>
        </w:rPr>
        <w:t>Выявить уровень тревожности у детей</w:t>
      </w:r>
    </w:p>
    <w:p w:rsidR="00ED7BA8" w:rsidRPr="00B40A64" w:rsidRDefault="00ED7BA8" w:rsidP="00ED7BA8">
      <w:pPr>
        <w:spacing w:after="0" w:line="240" w:lineRule="auto"/>
        <w:ind w:right="57" w:firstLine="709"/>
        <w:rPr>
          <w:rFonts w:ascii="Times New Roman" w:eastAsia="Times New Roman" w:hAnsi="Times New Roman" w:cs="Times New Roman"/>
          <w:sz w:val="24"/>
          <w:szCs w:val="24"/>
        </w:rPr>
      </w:pPr>
    </w:p>
    <w:tbl>
      <w:tblPr>
        <w:tblW w:w="9639" w:type="dxa"/>
        <w:tblCellSpacing w:w="0" w:type="dxa"/>
        <w:tblInd w:w="125" w:type="dxa"/>
        <w:tblCellMar>
          <w:top w:w="15" w:type="dxa"/>
          <w:left w:w="15" w:type="dxa"/>
          <w:bottom w:w="15" w:type="dxa"/>
          <w:right w:w="15" w:type="dxa"/>
        </w:tblCellMar>
        <w:tblLook w:val="04A0"/>
      </w:tblPr>
      <w:tblGrid>
        <w:gridCol w:w="2127"/>
        <w:gridCol w:w="2409"/>
        <w:gridCol w:w="2268"/>
        <w:gridCol w:w="2835"/>
      </w:tblGrid>
      <w:tr w:rsidR="00ED7BA8" w:rsidRPr="00B40A64" w:rsidTr="006A4394">
        <w:trPr>
          <w:tblCellSpacing w:w="0" w:type="dxa"/>
        </w:trPr>
        <w:tc>
          <w:tcPr>
            <w:tcW w:w="2127"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firstLine="709"/>
              <w:jc w:val="center"/>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класс</w:t>
            </w:r>
          </w:p>
        </w:tc>
        <w:tc>
          <w:tcPr>
            <w:tcW w:w="240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firstLine="709"/>
              <w:jc w:val="center"/>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высокий</w:t>
            </w:r>
          </w:p>
        </w:tc>
        <w:tc>
          <w:tcPr>
            <w:tcW w:w="226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firstLine="709"/>
              <w:jc w:val="center"/>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средний</w:t>
            </w:r>
          </w:p>
        </w:tc>
        <w:tc>
          <w:tcPr>
            <w:tcW w:w="28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firstLine="709"/>
              <w:jc w:val="center"/>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низкий</w:t>
            </w:r>
          </w:p>
        </w:tc>
      </w:tr>
      <w:tr w:rsidR="00ED7BA8" w:rsidRPr="00B40A64" w:rsidTr="006A4394">
        <w:trPr>
          <w:trHeight w:val="390"/>
          <w:tblCellSpacing w:w="0" w:type="dxa"/>
        </w:trPr>
        <w:tc>
          <w:tcPr>
            <w:tcW w:w="2127"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firstLine="709"/>
              <w:jc w:val="center"/>
              <w:rPr>
                <w:rFonts w:ascii="Times New Roman" w:eastAsia="Times New Roman" w:hAnsi="Times New Roman" w:cs="Times New Roman"/>
                <w:sz w:val="24"/>
                <w:szCs w:val="24"/>
              </w:rPr>
            </w:pPr>
            <w:r w:rsidRPr="00B40A64">
              <w:rPr>
                <w:rFonts w:ascii="Times New Roman" w:eastAsia="Times New Roman" w:hAnsi="Times New Roman" w:cs="Times New Roman"/>
                <w:sz w:val="24"/>
                <w:szCs w:val="24"/>
              </w:rPr>
              <w:t>1 А</w:t>
            </w:r>
          </w:p>
        </w:tc>
        <w:tc>
          <w:tcPr>
            <w:tcW w:w="240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Default="00464728" w:rsidP="006A4394">
            <w:pPr>
              <w:spacing w:after="0" w:line="240" w:lineRule="auto"/>
              <w:ind w:right="57"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ED7BA8" w:rsidRPr="00B40A64" w:rsidRDefault="00ED7BA8" w:rsidP="006A4394">
            <w:pPr>
              <w:spacing w:after="0" w:line="240" w:lineRule="auto"/>
              <w:ind w:right="57" w:firstLine="709"/>
              <w:jc w:val="center"/>
              <w:rPr>
                <w:rFonts w:ascii="Times New Roman" w:eastAsia="Times New Roman" w:hAnsi="Times New Roman" w:cs="Times New Roman"/>
                <w:sz w:val="24"/>
                <w:szCs w:val="24"/>
              </w:rPr>
            </w:pPr>
          </w:p>
        </w:tc>
        <w:tc>
          <w:tcPr>
            <w:tcW w:w="226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464728" w:rsidP="006A4394">
            <w:pPr>
              <w:spacing w:after="0" w:line="240" w:lineRule="auto"/>
              <w:ind w:right="57"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7E6A73" w:rsidP="006A4394">
            <w:pPr>
              <w:spacing w:after="0" w:line="240" w:lineRule="auto"/>
              <w:ind w:right="57"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D7BA8" w:rsidRPr="00B40A64" w:rsidTr="006A4394">
        <w:trPr>
          <w:tblCellSpacing w:w="0" w:type="dxa"/>
        </w:trPr>
        <w:tc>
          <w:tcPr>
            <w:tcW w:w="2127"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firstLine="709"/>
              <w:jc w:val="center"/>
              <w:rPr>
                <w:rFonts w:ascii="Times New Roman" w:eastAsia="Times New Roman" w:hAnsi="Times New Roman" w:cs="Times New Roman"/>
                <w:sz w:val="24"/>
                <w:szCs w:val="24"/>
              </w:rPr>
            </w:pPr>
            <w:r w:rsidRPr="00B40A64">
              <w:rPr>
                <w:rFonts w:ascii="Times New Roman" w:eastAsia="Times New Roman" w:hAnsi="Times New Roman" w:cs="Times New Roman"/>
                <w:sz w:val="24"/>
                <w:szCs w:val="24"/>
              </w:rPr>
              <w:t>1 Б</w:t>
            </w:r>
            <w:r>
              <w:rPr>
                <w:rFonts w:ascii="Times New Roman" w:eastAsia="Times New Roman" w:hAnsi="Times New Roman" w:cs="Times New Roman"/>
                <w:sz w:val="24"/>
                <w:szCs w:val="24"/>
              </w:rPr>
              <w:t>,</w:t>
            </w:r>
          </w:p>
        </w:tc>
        <w:tc>
          <w:tcPr>
            <w:tcW w:w="240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Default="00464728" w:rsidP="006A4394">
            <w:pPr>
              <w:spacing w:after="0" w:line="240" w:lineRule="auto"/>
              <w:ind w:right="57"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ED7BA8" w:rsidRPr="00B40A64" w:rsidRDefault="00ED7BA8" w:rsidP="006A4394">
            <w:pPr>
              <w:spacing w:after="0" w:line="240" w:lineRule="auto"/>
              <w:ind w:right="57" w:firstLine="709"/>
              <w:jc w:val="center"/>
              <w:rPr>
                <w:rFonts w:ascii="Times New Roman" w:eastAsia="Times New Roman" w:hAnsi="Times New Roman" w:cs="Times New Roman"/>
                <w:sz w:val="24"/>
                <w:szCs w:val="24"/>
              </w:rPr>
            </w:pPr>
          </w:p>
        </w:tc>
        <w:tc>
          <w:tcPr>
            <w:tcW w:w="226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7E6A73" w:rsidP="006A4394">
            <w:pPr>
              <w:spacing w:after="0" w:line="240" w:lineRule="auto"/>
              <w:ind w:right="57"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7E6A73" w:rsidP="006A4394">
            <w:pPr>
              <w:spacing w:after="0" w:line="240" w:lineRule="auto"/>
              <w:ind w:right="57"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F2190" w:rsidRPr="00B40A64" w:rsidTr="006A4394">
        <w:trPr>
          <w:tblCellSpacing w:w="0" w:type="dxa"/>
        </w:trPr>
        <w:tc>
          <w:tcPr>
            <w:tcW w:w="2127"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F2190" w:rsidRDefault="002F2190" w:rsidP="006A4394">
            <w:pPr>
              <w:spacing w:after="0" w:line="240" w:lineRule="auto"/>
              <w:ind w:right="57"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В</w:t>
            </w:r>
          </w:p>
          <w:p w:rsidR="007E6A73" w:rsidRPr="00B40A64" w:rsidRDefault="007E6A73" w:rsidP="006A4394">
            <w:pPr>
              <w:spacing w:after="0" w:line="240" w:lineRule="auto"/>
              <w:ind w:right="57" w:firstLine="709"/>
              <w:jc w:val="center"/>
              <w:rPr>
                <w:rFonts w:ascii="Times New Roman" w:eastAsia="Times New Roman" w:hAnsi="Times New Roman" w:cs="Times New Roman"/>
                <w:sz w:val="24"/>
                <w:szCs w:val="24"/>
              </w:rPr>
            </w:pPr>
          </w:p>
        </w:tc>
        <w:tc>
          <w:tcPr>
            <w:tcW w:w="240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F2190" w:rsidRDefault="007E6A73" w:rsidP="006A4394">
            <w:pPr>
              <w:spacing w:after="0" w:line="240" w:lineRule="auto"/>
              <w:ind w:right="57"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6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F2190" w:rsidRDefault="007E6A73" w:rsidP="006A4394">
            <w:pPr>
              <w:spacing w:after="0" w:line="240" w:lineRule="auto"/>
              <w:ind w:right="57"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F2190" w:rsidRDefault="007E6A73" w:rsidP="006A4394">
            <w:pPr>
              <w:spacing w:after="0" w:line="240" w:lineRule="auto"/>
              <w:ind w:right="57"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bl>
    <w:p w:rsidR="00ED7BA8" w:rsidRPr="00B40A64" w:rsidRDefault="00ED7BA8" w:rsidP="00ED7BA8">
      <w:pPr>
        <w:spacing w:after="0" w:line="240" w:lineRule="auto"/>
        <w:ind w:right="57"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На основании данных проведенной диагностики  можно говорить  о том, что уровень школьной тре</w:t>
      </w:r>
      <w:r>
        <w:rPr>
          <w:rFonts w:ascii="Times New Roman" w:hAnsi="Times New Roman" w:cs="Times New Roman"/>
          <w:sz w:val="24"/>
          <w:szCs w:val="24"/>
        </w:rPr>
        <w:t xml:space="preserve">вожности у учащихся  1 классов </w:t>
      </w:r>
      <w:r w:rsidR="0058283E">
        <w:rPr>
          <w:rFonts w:ascii="Times New Roman" w:hAnsi="Times New Roman" w:cs="Times New Roman"/>
          <w:sz w:val="24"/>
          <w:szCs w:val="24"/>
        </w:rPr>
        <w:t xml:space="preserve"> в </w:t>
      </w:r>
      <w:r w:rsidR="00D822E6">
        <w:rPr>
          <w:rFonts w:ascii="Times New Roman" w:hAnsi="Times New Roman" w:cs="Times New Roman"/>
          <w:sz w:val="24"/>
          <w:szCs w:val="24"/>
        </w:rPr>
        <w:t>норме</w:t>
      </w:r>
      <w:r w:rsidRPr="00B40A64">
        <w:rPr>
          <w:rFonts w:ascii="Times New Roman" w:hAnsi="Times New Roman" w:cs="Times New Roman"/>
          <w:sz w:val="24"/>
          <w:szCs w:val="24"/>
        </w:rPr>
        <w:t>.</w:t>
      </w:r>
    </w:p>
    <w:p w:rsidR="00AE205B" w:rsidRDefault="00AE205B" w:rsidP="00ED7BA8">
      <w:pPr>
        <w:spacing w:after="0" w:line="240" w:lineRule="auto"/>
        <w:ind w:right="57" w:firstLine="709"/>
        <w:jc w:val="center"/>
        <w:rPr>
          <w:rFonts w:ascii="Times New Roman" w:eastAsia="Times New Roman" w:hAnsi="Times New Roman" w:cs="Times New Roman"/>
          <w:b/>
          <w:bCs/>
          <w:sz w:val="24"/>
          <w:szCs w:val="24"/>
        </w:rPr>
      </w:pPr>
    </w:p>
    <w:p w:rsidR="00ED7BA8" w:rsidRPr="00B40A64" w:rsidRDefault="00ED7BA8" w:rsidP="00ED7BA8">
      <w:pPr>
        <w:spacing w:after="0" w:line="240" w:lineRule="auto"/>
        <w:ind w:right="57" w:firstLine="709"/>
        <w:jc w:val="center"/>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Тест «Эмоции»</w:t>
      </w:r>
    </w:p>
    <w:p w:rsidR="00ED7BA8" w:rsidRPr="00B40A64" w:rsidRDefault="0042066B" w:rsidP="00ED7BA8">
      <w:pPr>
        <w:spacing w:after="0" w:line="240" w:lineRule="auto"/>
        <w:ind w:right="57"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ED7BA8" w:rsidRPr="00B40A64">
        <w:rPr>
          <w:rFonts w:ascii="Times New Roman" w:eastAsia="Times New Roman" w:hAnsi="Times New Roman" w:cs="Times New Roman"/>
          <w:b/>
          <w:bCs/>
          <w:sz w:val="24"/>
          <w:szCs w:val="24"/>
        </w:rPr>
        <w:t>Цель</w:t>
      </w:r>
      <w:r w:rsidR="00ED7BA8" w:rsidRPr="00B40A64">
        <w:rPr>
          <w:rFonts w:ascii="Times New Roman" w:eastAsia="Times New Roman" w:hAnsi="Times New Roman" w:cs="Times New Roman"/>
          <w:b/>
          <w:sz w:val="24"/>
          <w:szCs w:val="24"/>
        </w:rPr>
        <w:t>:</w:t>
      </w:r>
      <w:r w:rsidR="00ED7BA8" w:rsidRPr="00B40A64">
        <w:rPr>
          <w:rFonts w:ascii="Times New Roman" w:eastAsia="Times New Roman" w:hAnsi="Times New Roman" w:cs="Times New Roman"/>
          <w:sz w:val="24"/>
          <w:szCs w:val="24"/>
        </w:rPr>
        <w:t xml:space="preserve"> Выявить эмоциональное состояние детей.</w:t>
      </w:r>
    </w:p>
    <w:tbl>
      <w:tblPr>
        <w:tblW w:w="9570" w:type="dxa"/>
        <w:tblCellSpacing w:w="0" w:type="dxa"/>
        <w:tblCellMar>
          <w:top w:w="15" w:type="dxa"/>
          <w:left w:w="15" w:type="dxa"/>
          <w:bottom w:w="15" w:type="dxa"/>
          <w:right w:w="15" w:type="dxa"/>
        </w:tblCellMar>
        <w:tblLook w:val="04A0"/>
      </w:tblPr>
      <w:tblGrid>
        <w:gridCol w:w="1388"/>
        <w:gridCol w:w="2992"/>
        <w:gridCol w:w="2347"/>
        <w:gridCol w:w="2843"/>
      </w:tblGrid>
      <w:tr w:rsidR="00ED7BA8" w:rsidRPr="00B40A64" w:rsidTr="006A4394">
        <w:trPr>
          <w:tblCellSpacing w:w="0" w:type="dxa"/>
        </w:trPr>
        <w:tc>
          <w:tcPr>
            <w:tcW w:w="138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класс</w:t>
            </w:r>
          </w:p>
        </w:tc>
        <w:tc>
          <w:tcPr>
            <w:tcW w:w="2992"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Положительное эмоциональное состояние</w:t>
            </w:r>
          </w:p>
        </w:tc>
        <w:tc>
          <w:tcPr>
            <w:tcW w:w="2347"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Неустойчивое эмоциональное состояние</w:t>
            </w:r>
          </w:p>
        </w:tc>
        <w:tc>
          <w:tcPr>
            <w:tcW w:w="2843"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rPr>
                <w:rFonts w:ascii="Times New Roman" w:eastAsia="Times New Roman" w:hAnsi="Times New Roman" w:cs="Times New Roman"/>
                <w:sz w:val="24"/>
                <w:szCs w:val="24"/>
              </w:rPr>
            </w:pPr>
            <w:r w:rsidRPr="00B40A64">
              <w:rPr>
                <w:rFonts w:ascii="Times New Roman" w:eastAsia="Times New Roman" w:hAnsi="Times New Roman" w:cs="Times New Roman"/>
                <w:b/>
                <w:bCs/>
                <w:sz w:val="24"/>
                <w:szCs w:val="24"/>
              </w:rPr>
              <w:t>Отрицательное эмоциональное состояние</w:t>
            </w:r>
          </w:p>
        </w:tc>
      </w:tr>
      <w:tr w:rsidR="00ED7BA8" w:rsidRPr="00B40A64" w:rsidTr="006A4394">
        <w:trPr>
          <w:tblCellSpacing w:w="0" w:type="dxa"/>
        </w:trPr>
        <w:tc>
          <w:tcPr>
            <w:tcW w:w="138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rPr>
                <w:rFonts w:ascii="Times New Roman" w:eastAsia="Times New Roman" w:hAnsi="Times New Roman" w:cs="Times New Roman"/>
                <w:bCs/>
                <w:sz w:val="24"/>
                <w:szCs w:val="24"/>
              </w:rPr>
            </w:pPr>
            <w:r w:rsidRPr="00B40A64">
              <w:rPr>
                <w:rFonts w:ascii="Times New Roman" w:eastAsia="Times New Roman" w:hAnsi="Times New Roman" w:cs="Times New Roman"/>
                <w:bCs/>
                <w:sz w:val="24"/>
                <w:szCs w:val="24"/>
              </w:rPr>
              <w:lastRenderedPageBreak/>
              <w:t>1А</w:t>
            </w:r>
          </w:p>
        </w:tc>
        <w:tc>
          <w:tcPr>
            <w:tcW w:w="2992"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58283E" w:rsidP="006A4394">
            <w:pPr>
              <w:spacing w:after="0" w:line="240" w:lineRule="auto"/>
              <w:ind w:right="57"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E1941">
              <w:rPr>
                <w:rFonts w:ascii="Times New Roman" w:eastAsia="Times New Roman" w:hAnsi="Times New Roman" w:cs="Times New Roman"/>
                <w:bCs/>
                <w:sz w:val="24"/>
                <w:szCs w:val="24"/>
              </w:rPr>
              <w:t>1</w:t>
            </w:r>
          </w:p>
        </w:tc>
        <w:tc>
          <w:tcPr>
            <w:tcW w:w="2347"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58283E" w:rsidP="006A4394">
            <w:pPr>
              <w:spacing w:after="0" w:line="240" w:lineRule="auto"/>
              <w:ind w:right="57"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2843"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8E1941" w:rsidP="006A4394">
            <w:pPr>
              <w:spacing w:after="0" w:line="240" w:lineRule="auto"/>
              <w:ind w:right="57"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ED7BA8" w:rsidRPr="00B40A64" w:rsidTr="006A4394">
        <w:trPr>
          <w:tblCellSpacing w:w="0" w:type="dxa"/>
        </w:trPr>
        <w:tc>
          <w:tcPr>
            <w:tcW w:w="138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rPr>
                <w:rFonts w:ascii="Times New Roman" w:eastAsia="Times New Roman" w:hAnsi="Times New Roman" w:cs="Times New Roman"/>
                <w:bCs/>
                <w:sz w:val="24"/>
                <w:szCs w:val="24"/>
              </w:rPr>
            </w:pPr>
            <w:r w:rsidRPr="00B40A64">
              <w:rPr>
                <w:rFonts w:ascii="Times New Roman" w:eastAsia="Times New Roman" w:hAnsi="Times New Roman" w:cs="Times New Roman"/>
                <w:bCs/>
                <w:sz w:val="24"/>
                <w:szCs w:val="24"/>
              </w:rPr>
              <w:t>1Б</w:t>
            </w:r>
          </w:p>
        </w:tc>
        <w:tc>
          <w:tcPr>
            <w:tcW w:w="2992"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ED7BA8" w:rsidP="006A4394">
            <w:pPr>
              <w:spacing w:after="0" w:line="240" w:lineRule="auto"/>
              <w:ind w:right="57" w:firstLine="709"/>
              <w:jc w:val="center"/>
              <w:rPr>
                <w:rFonts w:ascii="Times New Roman" w:eastAsia="Times New Roman" w:hAnsi="Times New Roman" w:cs="Times New Roman"/>
                <w:bCs/>
                <w:sz w:val="24"/>
                <w:szCs w:val="24"/>
              </w:rPr>
            </w:pPr>
            <w:r w:rsidRPr="00B40A64">
              <w:rPr>
                <w:rFonts w:ascii="Times New Roman" w:eastAsia="Times New Roman" w:hAnsi="Times New Roman" w:cs="Times New Roman"/>
                <w:bCs/>
                <w:sz w:val="24"/>
                <w:szCs w:val="24"/>
              </w:rPr>
              <w:t>1</w:t>
            </w:r>
            <w:r w:rsidR="0058283E">
              <w:rPr>
                <w:rFonts w:ascii="Times New Roman" w:eastAsia="Times New Roman" w:hAnsi="Times New Roman" w:cs="Times New Roman"/>
                <w:bCs/>
                <w:sz w:val="24"/>
                <w:szCs w:val="24"/>
              </w:rPr>
              <w:t>3</w:t>
            </w:r>
          </w:p>
        </w:tc>
        <w:tc>
          <w:tcPr>
            <w:tcW w:w="2347"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58283E" w:rsidP="006A4394">
            <w:pPr>
              <w:spacing w:after="0" w:line="240" w:lineRule="auto"/>
              <w:ind w:right="57"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2843"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ED7BA8" w:rsidRPr="00B40A64" w:rsidRDefault="002E0B48" w:rsidP="006A4394">
            <w:pPr>
              <w:spacing w:after="0" w:line="240" w:lineRule="auto"/>
              <w:ind w:right="57"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r>
      <w:tr w:rsidR="0058283E" w:rsidRPr="00B40A64" w:rsidTr="006A4394">
        <w:trPr>
          <w:tblCellSpacing w:w="0" w:type="dxa"/>
        </w:trPr>
        <w:tc>
          <w:tcPr>
            <w:tcW w:w="138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58283E" w:rsidRPr="00B40A64" w:rsidRDefault="0058283E" w:rsidP="006A4394">
            <w:pPr>
              <w:spacing w:after="0" w:line="240" w:lineRule="auto"/>
              <w:ind w:right="5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В</w:t>
            </w:r>
          </w:p>
        </w:tc>
        <w:tc>
          <w:tcPr>
            <w:tcW w:w="2992"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58283E" w:rsidRPr="00B40A64" w:rsidRDefault="002E0B48" w:rsidP="006A4394">
            <w:pPr>
              <w:spacing w:after="0" w:line="240" w:lineRule="auto"/>
              <w:ind w:right="57"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2347"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58283E" w:rsidRPr="00B40A64" w:rsidRDefault="003762A2" w:rsidP="006A4394">
            <w:pPr>
              <w:spacing w:after="0" w:line="240" w:lineRule="auto"/>
              <w:ind w:right="57"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2843"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58283E" w:rsidRPr="00B40A64" w:rsidRDefault="003762A2" w:rsidP="006A4394">
            <w:pPr>
              <w:spacing w:after="0" w:line="240" w:lineRule="auto"/>
              <w:ind w:right="57"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bl>
    <w:p w:rsidR="00ED7BA8" w:rsidRPr="00B40A64" w:rsidRDefault="00F93492" w:rsidP="00ED7BA8">
      <w:pPr>
        <w:spacing w:after="0" w:line="240" w:lineRule="auto"/>
        <w:ind w:right="57" w:firstLine="709"/>
        <w:jc w:val="both"/>
        <w:rPr>
          <w:rFonts w:ascii="Times New Roman" w:hAnsi="Times New Roman" w:cs="Times New Roman"/>
          <w:sz w:val="24"/>
          <w:szCs w:val="24"/>
        </w:rPr>
      </w:pPr>
      <w:r w:rsidRPr="00437F1C">
        <w:rPr>
          <w:rFonts w:ascii="Times New Roman" w:hAnsi="Times New Roman" w:cs="Times New Roman"/>
          <w:b/>
          <w:sz w:val="24"/>
          <w:szCs w:val="24"/>
        </w:rPr>
        <w:t>Выводы</w:t>
      </w:r>
      <w:r>
        <w:rPr>
          <w:rFonts w:ascii="Times New Roman" w:hAnsi="Times New Roman" w:cs="Times New Roman"/>
          <w:sz w:val="24"/>
          <w:szCs w:val="24"/>
        </w:rPr>
        <w:t>: Обобщая данные</w:t>
      </w:r>
      <w:r w:rsidR="00437F1C">
        <w:rPr>
          <w:rFonts w:ascii="Times New Roman" w:hAnsi="Times New Roman" w:cs="Times New Roman"/>
          <w:sz w:val="24"/>
          <w:szCs w:val="24"/>
        </w:rPr>
        <w:t xml:space="preserve"> диагностики</w:t>
      </w:r>
      <w:r>
        <w:rPr>
          <w:rFonts w:ascii="Times New Roman" w:hAnsi="Times New Roman" w:cs="Times New Roman"/>
          <w:sz w:val="24"/>
          <w:szCs w:val="24"/>
        </w:rPr>
        <w:t>, о</w:t>
      </w:r>
      <w:r w:rsidR="005017F3">
        <w:rPr>
          <w:rFonts w:ascii="Times New Roman" w:hAnsi="Times New Roman" w:cs="Times New Roman"/>
          <w:sz w:val="24"/>
          <w:szCs w:val="24"/>
        </w:rPr>
        <w:t>собенности эмоциональной сферы личности младшего школьника</w:t>
      </w:r>
      <w:r>
        <w:rPr>
          <w:rFonts w:ascii="Times New Roman" w:hAnsi="Times New Roman" w:cs="Times New Roman"/>
          <w:sz w:val="24"/>
          <w:szCs w:val="24"/>
        </w:rPr>
        <w:t xml:space="preserve">, </w:t>
      </w:r>
      <w:r w:rsidR="00437F1C">
        <w:rPr>
          <w:rFonts w:ascii="Times New Roman" w:hAnsi="Times New Roman" w:cs="Times New Roman"/>
          <w:sz w:val="24"/>
          <w:szCs w:val="24"/>
        </w:rPr>
        <w:t xml:space="preserve">напрямую </w:t>
      </w:r>
      <w:r w:rsidR="005017F3">
        <w:rPr>
          <w:rFonts w:ascii="Times New Roman" w:hAnsi="Times New Roman" w:cs="Times New Roman"/>
          <w:sz w:val="24"/>
          <w:szCs w:val="24"/>
        </w:rPr>
        <w:t>связана с переменой его образа жизн</w:t>
      </w:r>
      <w:r w:rsidR="00D822E6">
        <w:rPr>
          <w:rFonts w:ascii="Times New Roman" w:hAnsi="Times New Roman" w:cs="Times New Roman"/>
          <w:sz w:val="24"/>
          <w:szCs w:val="24"/>
        </w:rPr>
        <w:t>и (он начинает учиться в школе). Р</w:t>
      </w:r>
      <w:r w:rsidR="005017F3">
        <w:rPr>
          <w:rFonts w:ascii="Times New Roman" w:hAnsi="Times New Roman" w:cs="Times New Roman"/>
          <w:sz w:val="24"/>
          <w:szCs w:val="24"/>
        </w:rPr>
        <w:t xml:space="preserve">асширяем круг общения. </w:t>
      </w:r>
      <w:r>
        <w:rPr>
          <w:rFonts w:ascii="Times New Roman" w:hAnsi="Times New Roman" w:cs="Times New Roman"/>
          <w:sz w:val="24"/>
          <w:szCs w:val="24"/>
        </w:rPr>
        <w:t>Развитие общения со сверстниками знаменует собой новую стадию эмоционального развития ребенка – децентрации. Но при этом он  находиться в большой эмоциональной зависимости от учителя и других значимых взрослых.  Эмоциогенными факторами для него является не только игры и общение, но и успех в учебе.</w:t>
      </w:r>
    </w:p>
    <w:p w:rsidR="00ED7BA8" w:rsidRDefault="00ED7BA8" w:rsidP="00ED7BA8">
      <w:pPr>
        <w:spacing w:after="0" w:line="240" w:lineRule="auto"/>
        <w:ind w:right="57" w:firstLine="709"/>
        <w:jc w:val="both"/>
        <w:rPr>
          <w:rFonts w:ascii="Times New Roman" w:hAnsi="Times New Roman" w:cs="Times New Roman"/>
          <w:sz w:val="24"/>
          <w:szCs w:val="24"/>
        </w:rPr>
      </w:pPr>
    </w:p>
    <w:p w:rsidR="0042066B" w:rsidRDefault="0042066B" w:rsidP="00ED7BA8">
      <w:pPr>
        <w:spacing w:after="0" w:line="240" w:lineRule="auto"/>
        <w:ind w:right="57" w:firstLine="709"/>
        <w:jc w:val="both"/>
        <w:rPr>
          <w:rFonts w:ascii="Times New Roman" w:hAnsi="Times New Roman" w:cs="Times New Roman"/>
          <w:sz w:val="24"/>
          <w:szCs w:val="24"/>
        </w:rPr>
      </w:pPr>
    </w:p>
    <w:p w:rsidR="003F1418" w:rsidRDefault="003F1418" w:rsidP="003F1418">
      <w:pPr>
        <w:spacing w:after="0" w:line="240" w:lineRule="auto"/>
        <w:ind w:right="57" w:firstLine="709"/>
        <w:jc w:val="center"/>
        <w:rPr>
          <w:rFonts w:ascii="Times New Roman" w:hAnsi="Times New Roman" w:cs="Times New Roman"/>
          <w:b/>
          <w:i/>
          <w:sz w:val="24"/>
          <w:szCs w:val="24"/>
        </w:rPr>
      </w:pPr>
      <w:r>
        <w:rPr>
          <w:rFonts w:ascii="Times New Roman" w:hAnsi="Times New Roman" w:cs="Times New Roman"/>
          <w:b/>
          <w:sz w:val="24"/>
          <w:szCs w:val="24"/>
        </w:rPr>
        <w:t>«Адаптация в 5 классе</w:t>
      </w:r>
      <w:r w:rsidR="0042066B" w:rsidRPr="00B40A64">
        <w:rPr>
          <w:rFonts w:ascii="Times New Roman" w:hAnsi="Times New Roman" w:cs="Times New Roman"/>
          <w:b/>
          <w:sz w:val="24"/>
          <w:szCs w:val="24"/>
        </w:rPr>
        <w:t>» кл. рук</w:t>
      </w:r>
      <w:r w:rsidR="0042066B">
        <w:rPr>
          <w:rFonts w:ascii="Times New Roman" w:hAnsi="Times New Roman" w:cs="Times New Roman"/>
          <w:b/>
          <w:sz w:val="24"/>
          <w:szCs w:val="24"/>
        </w:rPr>
        <w:t xml:space="preserve"> </w:t>
      </w:r>
      <w:r w:rsidR="0042066B" w:rsidRPr="0042066B">
        <w:rPr>
          <w:rFonts w:ascii="Times New Roman" w:hAnsi="Times New Roman" w:cs="Times New Roman"/>
          <w:b/>
          <w:i/>
          <w:sz w:val="24"/>
          <w:szCs w:val="24"/>
        </w:rPr>
        <w:t>Цораева З.Э., Габоева А.К.,  Кокоева З.Р.</w:t>
      </w:r>
    </w:p>
    <w:p w:rsidR="00ED7BA8" w:rsidRPr="00B40A64" w:rsidRDefault="00ED7BA8" w:rsidP="00ED7BA8">
      <w:pPr>
        <w:spacing w:after="0" w:line="240" w:lineRule="auto"/>
        <w:ind w:right="57"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За прошедший период групповая развивающая работа с учащимися 5-х классов, направленная на развитие необходимых качеств, для успешной адаптации. И преодоления трудностей в когнитивной  эмоционально-поведе</w:t>
      </w:r>
      <w:r w:rsidR="00BD08BE">
        <w:rPr>
          <w:rFonts w:ascii="Times New Roman" w:hAnsi="Times New Roman" w:cs="Times New Roman"/>
          <w:sz w:val="24"/>
          <w:szCs w:val="24"/>
        </w:rPr>
        <w:t>нческой и коммуникативной сфере</w:t>
      </w:r>
      <w:r w:rsidR="00A937FB">
        <w:rPr>
          <w:rFonts w:ascii="Times New Roman" w:hAnsi="Times New Roman" w:cs="Times New Roman"/>
          <w:sz w:val="24"/>
          <w:szCs w:val="24"/>
        </w:rPr>
        <w:t xml:space="preserve"> деятельности..</w:t>
      </w:r>
      <w:r w:rsidRPr="00B40A64">
        <w:rPr>
          <w:rFonts w:ascii="Times New Roman" w:hAnsi="Times New Roman" w:cs="Times New Roman"/>
          <w:sz w:val="24"/>
          <w:szCs w:val="24"/>
        </w:rPr>
        <w:t xml:space="preserve">Всего </w:t>
      </w:r>
      <w:r w:rsidR="00437F1C">
        <w:rPr>
          <w:rFonts w:ascii="Times New Roman" w:hAnsi="Times New Roman" w:cs="Times New Roman"/>
          <w:sz w:val="24"/>
          <w:szCs w:val="24"/>
        </w:rPr>
        <w:t>за этот учебный год проведено 12</w:t>
      </w:r>
      <w:r w:rsidRPr="00B40A64">
        <w:rPr>
          <w:rFonts w:ascii="Times New Roman" w:hAnsi="Times New Roman" w:cs="Times New Roman"/>
          <w:sz w:val="24"/>
          <w:szCs w:val="24"/>
        </w:rPr>
        <w:t xml:space="preserve"> групповых коррекционно-развивающих занятий. В классах развивающая работа велась преимущественно в индивидуальном режиме. Проведены индивидуальные занятия:</w:t>
      </w:r>
    </w:p>
    <w:p w:rsidR="00ED7BA8" w:rsidRPr="00B40A64" w:rsidRDefault="00ED7BA8" w:rsidP="00ED7BA8">
      <w:pPr>
        <w:pStyle w:val="3"/>
        <w:numPr>
          <w:ilvl w:val="0"/>
          <w:numId w:val="7"/>
        </w:numPr>
        <w:shd w:val="clear" w:color="auto" w:fill="auto"/>
        <w:spacing w:line="240" w:lineRule="auto"/>
        <w:ind w:left="0" w:right="57" w:firstLine="709"/>
        <w:rPr>
          <w:sz w:val="24"/>
          <w:szCs w:val="24"/>
        </w:rPr>
      </w:pPr>
      <w:r w:rsidRPr="00B40A64">
        <w:rPr>
          <w:sz w:val="24"/>
          <w:szCs w:val="24"/>
        </w:rPr>
        <w:t>развитие внимания,</w:t>
      </w:r>
    </w:p>
    <w:p w:rsidR="00ED7BA8" w:rsidRPr="00B40A64" w:rsidRDefault="00ED7BA8" w:rsidP="00ED7BA8">
      <w:pPr>
        <w:pStyle w:val="3"/>
        <w:numPr>
          <w:ilvl w:val="0"/>
          <w:numId w:val="7"/>
        </w:numPr>
        <w:shd w:val="clear" w:color="auto" w:fill="auto"/>
        <w:spacing w:line="240" w:lineRule="auto"/>
        <w:ind w:left="0" w:right="57" w:firstLine="709"/>
        <w:rPr>
          <w:sz w:val="24"/>
          <w:szCs w:val="24"/>
        </w:rPr>
      </w:pPr>
      <w:r w:rsidRPr="00B40A64">
        <w:rPr>
          <w:sz w:val="24"/>
          <w:szCs w:val="24"/>
        </w:rPr>
        <w:t xml:space="preserve">коррекция эмоционального состояния, </w:t>
      </w:r>
    </w:p>
    <w:p w:rsidR="00ED7BA8" w:rsidRPr="00B40A64" w:rsidRDefault="00ED7BA8" w:rsidP="00ED7BA8">
      <w:pPr>
        <w:pStyle w:val="3"/>
        <w:numPr>
          <w:ilvl w:val="0"/>
          <w:numId w:val="7"/>
        </w:numPr>
        <w:shd w:val="clear" w:color="auto" w:fill="auto"/>
        <w:spacing w:line="240" w:lineRule="auto"/>
        <w:ind w:left="0" w:right="57" w:firstLine="709"/>
        <w:rPr>
          <w:sz w:val="24"/>
          <w:szCs w:val="24"/>
        </w:rPr>
      </w:pPr>
      <w:r w:rsidRPr="00B40A64">
        <w:rPr>
          <w:sz w:val="24"/>
          <w:szCs w:val="24"/>
        </w:rPr>
        <w:t xml:space="preserve">работа со стрессовыми состояниями, </w:t>
      </w:r>
    </w:p>
    <w:p w:rsidR="00ED7BA8" w:rsidRPr="00B40A64" w:rsidRDefault="00ED7BA8" w:rsidP="00ED7BA8">
      <w:pPr>
        <w:pStyle w:val="3"/>
        <w:numPr>
          <w:ilvl w:val="0"/>
          <w:numId w:val="7"/>
        </w:numPr>
        <w:shd w:val="clear" w:color="auto" w:fill="auto"/>
        <w:spacing w:line="240" w:lineRule="auto"/>
        <w:ind w:left="0" w:right="57" w:firstLine="709"/>
        <w:rPr>
          <w:sz w:val="24"/>
          <w:szCs w:val="24"/>
        </w:rPr>
      </w:pPr>
      <w:r w:rsidRPr="00B40A64">
        <w:rPr>
          <w:sz w:val="24"/>
          <w:szCs w:val="24"/>
        </w:rPr>
        <w:t xml:space="preserve">работа с агрессией, </w:t>
      </w:r>
    </w:p>
    <w:p w:rsidR="00ED7BA8" w:rsidRPr="00B40A64" w:rsidRDefault="00ED7BA8" w:rsidP="00ED7BA8">
      <w:pPr>
        <w:pStyle w:val="3"/>
        <w:numPr>
          <w:ilvl w:val="0"/>
          <w:numId w:val="7"/>
        </w:numPr>
        <w:shd w:val="clear" w:color="auto" w:fill="auto"/>
        <w:spacing w:line="240" w:lineRule="auto"/>
        <w:ind w:left="0" w:right="57" w:firstLine="709"/>
        <w:rPr>
          <w:sz w:val="24"/>
          <w:szCs w:val="24"/>
        </w:rPr>
      </w:pPr>
      <w:r w:rsidRPr="00B40A64">
        <w:rPr>
          <w:sz w:val="24"/>
          <w:szCs w:val="24"/>
        </w:rPr>
        <w:t>развитие коммуникативных навыков</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Переход учащихся из начального в среднее звено школы – одна из педагогически наиболее</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сложных проблем, а период адаптации в 5-м классе – один из труднейших периодов школьного обучения. Это своеобразное испытание и не только для школьников, но и для педагогов. Классному руководителю необходимо за короткое время узнать детей и их семьи, научиться эффективно, управлять деятельностью учащихся, быть их проводником и наставником.</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Пере</w:t>
      </w:r>
      <w:r w:rsidR="00437F1C">
        <w:rPr>
          <w:rFonts w:ascii="Times New Roman" w:hAnsi="Times New Roman" w:cs="Times New Roman"/>
          <w:color w:val="000000"/>
          <w:sz w:val="24"/>
          <w:szCs w:val="24"/>
        </w:rPr>
        <w:t>ход из начальной школы в среднее</w:t>
      </w:r>
      <w:r>
        <w:rPr>
          <w:rFonts w:ascii="Times New Roman" w:hAnsi="Times New Roman" w:cs="Times New Roman"/>
          <w:color w:val="000000"/>
          <w:sz w:val="24"/>
          <w:szCs w:val="24"/>
        </w:rPr>
        <w:t xml:space="preserve"> звено,</w:t>
      </w:r>
      <w:r w:rsidRPr="00B40A64">
        <w:rPr>
          <w:rFonts w:ascii="Times New Roman" w:hAnsi="Times New Roman" w:cs="Times New Roman"/>
          <w:color w:val="000000"/>
          <w:sz w:val="24"/>
          <w:szCs w:val="24"/>
        </w:rPr>
        <w:t xml:space="preserve"> связан</w:t>
      </w:r>
      <w:r w:rsidR="00437F1C">
        <w:rPr>
          <w:rFonts w:ascii="Times New Roman" w:hAnsi="Times New Roman" w:cs="Times New Roman"/>
          <w:color w:val="000000"/>
          <w:sz w:val="24"/>
          <w:szCs w:val="24"/>
        </w:rPr>
        <w:t>о</w:t>
      </w:r>
      <w:r w:rsidRPr="00B40A64">
        <w:rPr>
          <w:rFonts w:ascii="Times New Roman" w:hAnsi="Times New Roman" w:cs="Times New Roman"/>
          <w:color w:val="000000"/>
          <w:sz w:val="24"/>
          <w:szCs w:val="24"/>
        </w:rPr>
        <w:t xml:space="preserve"> с возрастанием нагрузки на психику ученика.</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 xml:space="preserve">В адаптационной период дети </w:t>
      </w:r>
      <w:r>
        <w:rPr>
          <w:rFonts w:ascii="Times New Roman" w:hAnsi="Times New Roman" w:cs="Times New Roman"/>
          <w:color w:val="000000"/>
          <w:sz w:val="24"/>
          <w:szCs w:val="24"/>
        </w:rPr>
        <w:t>более тревожные, робкие</w:t>
      </w:r>
      <w:r w:rsidRPr="00B40A64">
        <w:rPr>
          <w:rFonts w:ascii="Times New Roman" w:hAnsi="Times New Roman" w:cs="Times New Roman"/>
          <w:color w:val="000000"/>
          <w:sz w:val="24"/>
          <w:szCs w:val="24"/>
        </w:rPr>
        <w:t xml:space="preserve"> или, напротив,"</w:t>
      </w:r>
      <w:r>
        <w:rPr>
          <w:rFonts w:ascii="Times New Roman" w:hAnsi="Times New Roman" w:cs="Times New Roman"/>
          <w:color w:val="000000"/>
          <w:sz w:val="24"/>
          <w:szCs w:val="24"/>
        </w:rPr>
        <w:t>развязные”, чрезмерно шумные, суетливые</w:t>
      </w:r>
      <w:r w:rsidRPr="00B40A64">
        <w:rPr>
          <w:rFonts w:ascii="Times New Roman" w:hAnsi="Times New Roman" w:cs="Times New Roman"/>
          <w:color w:val="000000"/>
          <w:sz w:val="24"/>
          <w:szCs w:val="24"/>
        </w:rPr>
        <w:t>. У них может снизиться работоспособность, они могут стать забывчивыми, неорганизованными, иногда нарушается сон, аппетит. Подобные отклонения в той или иной форме характерны примерно для 70–80% школьников.</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У большинства детей подобные отклонения исчезают, как правило, через 2–4 недели после</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начала учебы. Однако есть дети, у которых процесс адаптации затягивается на 2–3 месяца и даже больше.</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Основные проблемы, возникающие в период адаптации к условиям обучения в средней</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школе:</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Очень много разных учителей.</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Непривычное расписание (новый режим).</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Много новых кабинетов, которые неизвестно как расположены</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Новый классный руководитель.</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В средней школе они снова – самые маленькие, а в начальной школе были уже большими.</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Проблемы со старшеклассниками.</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lastRenderedPageBreak/>
        <w:t>- Возросший темп работы</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Другие нормы оценок.</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Новые, непривычные требования к оформлению работ.</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Необходимость самостоятельно находить дополнительную литературу и работать с ней.</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Успешность адаптации младшего подростка зависит не только от интеллектуальной</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готовности, но и от того, насколько хорошо он умеет налаживать отношения и общаться с</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 xml:space="preserve">одноклассниками и педагогами, соблюдать школьные правила, ориентироваться в новых ситуациях. </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По данным психологов ситуация адаптации вызывает у многих пятиклассников повышенную тревожность, как школьную, так и личностную, а зачастую и появление страхов:</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Усиливается страх не соответствовать ожиданиям окружающих, который в этом возрасте,</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как правило, сильнее, чем страх самовыражения.</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Для ребенка младшего подросткового возраста чрезвычайно важно мнение других людей о нем и о его поступках, особенно мнение одноклассников и учителей.</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Постоянный страх не соответствовать ожиданиям окружающих приводит к тому, что</w:t>
      </w:r>
      <w:r>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способный ребенок не проявляет в должной мере свои возможности.</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Все психологические особенности постепенно начинают проявляться в возрасте 10-11 лет – при переходе в среднюю школу, достигая апогея к 13-14 годам. Поэтому процесс адаптации в этом возрасте может оказаться непростым.</w:t>
      </w:r>
    </w:p>
    <w:p w:rsidR="00ED7BA8" w:rsidRPr="00AE205B" w:rsidRDefault="00ED7BA8" w:rsidP="00AE205B">
      <w:pPr>
        <w:jc w:val="both"/>
        <w:rPr>
          <w:rFonts w:ascii="Times New Roman" w:hAnsi="Times New Roman" w:cs="Times New Roman"/>
          <w:sz w:val="24"/>
          <w:szCs w:val="24"/>
        </w:rPr>
      </w:pPr>
      <w:r w:rsidRPr="00AE205B">
        <w:rPr>
          <w:rFonts w:ascii="Times New Roman" w:hAnsi="Times New Roman" w:cs="Times New Roman"/>
          <w:sz w:val="24"/>
          <w:szCs w:val="24"/>
        </w:rPr>
        <w:t>Изучение индивидуальных особенностей учащихся позволяет планировать сроки коррекционной работы. Индивидуальные и групповые коррекционные занятия проводит основной учитель класса. Во время индивидуальных занятий с учениками работает психолог.</w:t>
      </w:r>
    </w:p>
    <w:p w:rsidR="00ED7BA8" w:rsidRPr="00B40A64" w:rsidRDefault="00ED7BA8" w:rsidP="00ED7BA8">
      <w:pPr>
        <w:numPr>
          <w:ilvl w:val="0"/>
          <w:numId w:val="8"/>
        </w:numPr>
        <w:spacing w:before="100" w:beforeAutospacing="1" w:after="100" w:afterAutospacing="1" w:line="240" w:lineRule="auto"/>
        <w:ind w:left="0"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развитие внимания</w:t>
      </w:r>
    </w:p>
    <w:p w:rsidR="00ED7BA8" w:rsidRPr="00B40A64" w:rsidRDefault="00ED7BA8" w:rsidP="00ED7BA8">
      <w:pPr>
        <w:numPr>
          <w:ilvl w:val="0"/>
          <w:numId w:val="8"/>
        </w:numPr>
        <w:spacing w:before="100" w:beforeAutospacing="1" w:after="100" w:afterAutospacing="1" w:line="240" w:lineRule="auto"/>
        <w:ind w:left="0"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коррекция эмоционального состояния</w:t>
      </w:r>
    </w:p>
    <w:p w:rsidR="00ED7BA8" w:rsidRPr="00B40A64" w:rsidRDefault="00ED7BA8" w:rsidP="00ED7BA8">
      <w:pPr>
        <w:numPr>
          <w:ilvl w:val="0"/>
          <w:numId w:val="8"/>
        </w:numPr>
        <w:spacing w:before="100" w:beforeAutospacing="1" w:after="100" w:afterAutospacing="1" w:line="240" w:lineRule="auto"/>
        <w:ind w:left="0"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работа со стрессовыми состояниями</w:t>
      </w:r>
    </w:p>
    <w:p w:rsidR="00ED7BA8" w:rsidRPr="00B40A64" w:rsidRDefault="00ED7BA8" w:rsidP="00ED7BA8">
      <w:pPr>
        <w:numPr>
          <w:ilvl w:val="0"/>
          <w:numId w:val="8"/>
        </w:numPr>
        <w:spacing w:before="100" w:beforeAutospacing="1" w:after="100" w:afterAutospacing="1" w:line="240" w:lineRule="auto"/>
        <w:ind w:left="0"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работа с агрессией</w:t>
      </w:r>
    </w:p>
    <w:p w:rsidR="00ED7BA8" w:rsidRPr="00B40A64" w:rsidRDefault="00ED7BA8" w:rsidP="00ED7BA8">
      <w:pPr>
        <w:numPr>
          <w:ilvl w:val="0"/>
          <w:numId w:val="8"/>
        </w:numPr>
        <w:spacing w:before="100" w:beforeAutospacing="1" w:after="100" w:afterAutospacing="1" w:line="240" w:lineRule="auto"/>
        <w:ind w:left="0"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развитие коммуникативных навыков</w:t>
      </w:r>
    </w:p>
    <w:p w:rsidR="00ED7BA8" w:rsidRPr="00B40A64" w:rsidRDefault="00ED7BA8" w:rsidP="00ED7BA8">
      <w:pPr>
        <w:pStyle w:val="a9"/>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Коррекционно-развивающую работа направлена на познавательные процессы и стоит обратить внимание на большое количество детей. Низкая посещаемость занятий учащимися, возможно, связана со следующими проблемами: недостаточная мотивированность учащихся.</w:t>
      </w:r>
    </w:p>
    <w:p w:rsidR="00ED7BA8" w:rsidRPr="00B40A64" w:rsidRDefault="00ED7BA8" w:rsidP="00ED7BA8">
      <w:pPr>
        <w:pStyle w:val="a9"/>
        <w:ind w:right="57" w:firstLine="709"/>
        <w:jc w:val="center"/>
        <w:rPr>
          <w:rFonts w:ascii="Times New Roman" w:hAnsi="Times New Roman" w:cs="Times New Roman"/>
          <w:b/>
          <w:color w:val="000000"/>
          <w:sz w:val="24"/>
          <w:szCs w:val="24"/>
        </w:rPr>
      </w:pPr>
      <w:r w:rsidRPr="00B40A64">
        <w:rPr>
          <w:rFonts w:ascii="Times New Roman" w:hAnsi="Times New Roman" w:cs="Times New Roman"/>
          <w:b/>
          <w:color w:val="000000"/>
          <w:sz w:val="24"/>
          <w:szCs w:val="24"/>
        </w:rPr>
        <w:t>Диагностика школьной мотивации учащихся</w:t>
      </w:r>
    </w:p>
    <w:p w:rsidR="00ED7BA8" w:rsidRPr="00B40A64" w:rsidRDefault="00ED7BA8" w:rsidP="00ED7BA8">
      <w:pPr>
        <w:pStyle w:val="a9"/>
        <w:ind w:right="57" w:firstLine="709"/>
        <w:jc w:val="both"/>
        <w:rPr>
          <w:rFonts w:ascii="Times New Roman" w:hAnsi="Times New Roman" w:cs="Times New Roman"/>
          <w:color w:val="000000"/>
          <w:sz w:val="24"/>
          <w:szCs w:val="24"/>
        </w:rPr>
      </w:pPr>
      <w:r w:rsidRPr="00B40A64">
        <w:rPr>
          <w:rFonts w:ascii="Times New Roman" w:hAnsi="Times New Roman" w:cs="Times New Roman"/>
          <w:sz w:val="24"/>
          <w:szCs w:val="24"/>
        </w:rPr>
        <w:t xml:space="preserve">С целью выявления школьной мотивации учащихся в начале октября был проведен тест «Диагностика школьной мотивации учащихся» по методике Н.Г.Лускановой . Анкетирование проводилось в ноябре </w:t>
      </w:r>
      <w:r w:rsidR="00437F1C">
        <w:rPr>
          <w:rFonts w:ascii="Times New Roman" w:hAnsi="Times New Roman" w:cs="Times New Roman"/>
          <w:sz w:val="24"/>
          <w:szCs w:val="24"/>
        </w:rPr>
        <w:t>и декабре месяце. Участвовали 64</w:t>
      </w:r>
      <w:r>
        <w:rPr>
          <w:rFonts w:ascii="Times New Roman" w:hAnsi="Times New Roman" w:cs="Times New Roman"/>
          <w:sz w:val="24"/>
          <w:szCs w:val="24"/>
        </w:rPr>
        <w:t xml:space="preserve"> </w:t>
      </w:r>
      <w:r w:rsidRPr="00B40A64">
        <w:rPr>
          <w:rFonts w:ascii="Times New Roman" w:hAnsi="Times New Roman" w:cs="Times New Roman"/>
          <w:sz w:val="24"/>
          <w:szCs w:val="24"/>
        </w:rPr>
        <w:t>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827"/>
        <w:gridCol w:w="4360"/>
      </w:tblGrid>
      <w:tr w:rsidR="00ED7BA8" w:rsidRPr="00B40A64" w:rsidTr="006A4394">
        <w:tc>
          <w:tcPr>
            <w:tcW w:w="9571" w:type="dxa"/>
            <w:gridSpan w:val="3"/>
          </w:tcPr>
          <w:p w:rsidR="00ED7BA8" w:rsidRPr="00B40A64" w:rsidRDefault="00ED7BA8" w:rsidP="006A4394">
            <w:pPr>
              <w:pStyle w:val="a9"/>
              <w:ind w:right="57" w:firstLine="709"/>
              <w:jc w:val="center"/>
              <w:rPr>
                <w:rFonts w:ascii="Times New Roman" w:hAnsi="Times New Roman" w:cs="Times New Roman"/>
                <w:color w:val="000000"/>
                <w:sz w:val="24"/>
                <w:szCs w:val="24"/>
              </w:rPr>
            </w:pPr>
            <w:r w:rsidRPr="00B40A64">
              <w:rPr>
                <w:rFonts w:ascii="Times New Roman" w:hAnsi="Times New Roman" w:cs="Times New Roman"/>
                <w:color w:val="000000"/>
                <w:sz w:val="24"/>
                <w:szCs w:val="24"/>
              </w:rPr>
              <w:t>Мотивация, %</w:t>
            </w:r>
          </w:p>
        </w:tc>
      </w:tr>
      <w:tr w:rsidR="00ED7BA8" w:rsidRPr="00B40A64" w:rsidTr="006A4394">
        <w:tc>
          <w:tcPr>
            <w:tcW w:w="1384" w:type="dxa"/>
          </w:tcPr>
          <w:p w:rsidR="00ED7BA8" w:rsidRPr="00B40A64" w:rsidRDefault="00ED7BA8" w:rsidP="006A4394">
            <w:pPr>
              <w:pStyle w:val="a9"/>
              <w:ind w:right="57" w:firstLine="709"/>
              <w:jc w:val="center"/>
              <w:rPr>
                <w:rFonts w:ascii="Times New Roman" w:hAnsi="Times New Roman" w:cs="Times New Roman"/>
                <w:color w:val="000000"/>
                <w:sz w:val="24"/>
                <w:szCs w:val="24"/>
              </w:rPr>
            </w:pPr>
          </w:p>
        </w:tc>
        <w:tc>
          <w:tcPr>
            <w:tcW w:w="3827" w:type="dxa"/>
          </w:tcPr>
          <w:p w:rsidR="00ED7BA8" w:rsidRPr="00B40A64" w:rsidRDefault="00ED7BA8" w:rsidP="006A4394">
            <w:pPr>
              <w:pStyle w:val="a9"/>
              <w:ind w:right="57" w:firstLine="709"/>
              <w:jc w:val="center"/>
              <w:rPr>
                <w:rFonts w:ascii="Times New Roman" w:hAnsi="Times New Roman" w:cs="Times New Roman"/>
                <w:color w:val="000000"/>
                <w:sz w:val="24"/>
                <w:szCs w:val="24"/>
              </w:rPr>
            </w:pPr>
            <w:r w:rsidRPr="00B40A64">
              <w:rPr>
                <w:rFonts w:ascii="Times New Roman" w:hAnsi="Times New Roman" w:cs="Times New Roman"/>
                <w:color w:val="000000"/>
                <w:sz w:val="24"/>
                <w:szCs w:val="24"/>
              </w:rPr>
              <w:t>Учебная</w:t>
            </w:r>
          </w:p>
        </w:tc>
        <w:tc>
          <w:tcPr>
            <w:tcW w:w="4360" w:type="dxa"/>
          </w:tcPr>
          <w:p w:rsidR="00ED7BA8" w:rsidRPr="00B40A64" w:rsidRDefault="00ED7BA8" w:rsidP="006A4394">
            <w:pPr>
              <w:pStyle w:val="a9"/>
              <w:ind w:right="57" w:firstLine="709"/>
              <w:jc w:val="center"/>
              <w:rPr>
                <w:rFonts w:ascii="Times New Roman" w:hAnsi="Times New Roman" w:cs="Times New Roman"/>
                <w:color w:val="000000"/>
                <w:sz w:val="24"/>
                <w:szCs w:val="24"/>
              </w:rPr>
            </w:pPr>
            <w:r w:rsidRPr="00B40A64">
              <w:rPr>
                <w:rFonts w:ascii="Times New Roman" w:hAnsi="Times New Roman" w:cs="Times New Roman"/>
                <w:color w:val="000000"/>
                <w:sz w:val="24"/>
                <w:szCs w:val="24"/>
              </w:rPr>
              <w:t>Низкая (дезадаптация)</w:t>
            </w:r>
          </w:p>
        </w:tc>
      </w:tr>
      <w:tr w:rsidR="00ED7BA8" w:rsidRPr="001B4FC3" w:rsidTr="006A4394">
        <w:tc>
          <w:tcPr>
            <w:tcW w:w="1384" w:type="dxa"/>
          </w:tcPr>
          <w:p w:rsidR="00ED7BA8" w:rsidRPr="001B4FC3" w:rsidRDefault="00ED7BA8" w:rsidP="006A4394">
            <w:pPr>
              <w:rPr>
                <w:rFonts w:ascii="Times New Roman" w:hAnsi="Times New Roman" w:cs="Times New Roman"/>
                <w:sz w:val="24"/>
                <w:szCs w:val="24"/>
              </w:rPr>
            </w:pPr>
            <w:r w:rsidRPr="001B4FC3">
              <w:rPr>
                <w:rFonts w:ascii="Times New Roman" w:hAnsi="Times New Roman" w:cs="Times New Roman"/>
                <w:sz w:val="24"/>
                <w:szCs w:val="24"/>
              </w:rPr>
              <w:t>5 «А»</w:t>
            </w:r>
          </w:p>
        </w:tc>
        <w:tc>
          <w:tcPr>
            <w:tcW w:w="3827" w:type="dxa"/>
          </w:tcPr>
          <w:p w:rsidR="00ED7BA8" w:rsidRPr="001B4FC3" w:rsidRDefault="00BD08BE" w:rsidP="006A4394">
            <w:pPr>
              <w:jc w:val="center"/>
              <w:rPr>
                <w:rFonts w:ascii="Times New Roman" w:hAnsi="Times New Roman" w:cs="Times New Roman"/>
                <w:sz w:val="24"/>
                <w:szCs w:val="24"/>
              </w:rPr>
            </w:pPr>
            <w:r>
              <w:rPr>
                <w:rFonts w:ascii="Times New Roman" w:hAnsi="Times New Roman" w:cs="Times New Roman"/>
                <w:sz w:val="24"/>
                <w:szCs w:val="24"/>
              </w:rPr>
              <w:t>52</w:t>
            </w:r>
            <w:r w:rsidR="00ED7BA8" w:rsidRPr="001B4FC3">
              <w:rPr>
                <w:rFonts w:ascii="Times New Roman" w:hAnsi="Times New Roman" w:cs="Times New Roman"/>
                <w:sz w:val="24"/>
                <w:szCs w:val="24"/>
              </w:rPr>
              <w:t>%</w:t>
            </w:r>
          </w:p>
        </w:tc>
        <w:tc>
          <w:tcPr>
            <w:tcW w:w="4360" w:type="dxa"/>
          </w:tcPr>
          <w:p w:rsidR="00ED7BA8" w:rsidRPr="001B4FC3" w:rsidRDefault="00BD08BE" w:rsidP="006A4394">
            <w:pPr>
              <w:jc w:val="center"/>
              <w:rPr>
                <w:rFonts w:ascii="Times New Roman" w:hAnsi="Times New Roman" w:cs="Times New Roman"/>
                <w:sz w:val="24"/>
                <w:szCs w:val="24"/>
              </w:rPr>
            </w:pPr>
            <w:r>
              <w:rPr>
                <w:rFonts w:ascii="Times New Roman" w:hAnsi="Times New Roman" w:cs="Times New Roman"/>
                <w:sz w:val="24"/>
                <w:szCs w:val="24"/>
              </w:rPr>
              <w:t>47</w:t>
            </w:r>
            <w:r w:rsidR="00ED7BA8" w:rsidRPr="001B4FC3">
              <w:rPr>
                <w:rFonts w:ascii="Times New Roman" w:hAnsi="Times New Roman" w:cs="Times New Roman"/>
                <w:sz w:val="24"/>
                <w:szCs w:val="24"/>
              </w:rPr>
              <w:t>%</w:t>
            </w:r>
          </w:p>
        </w:tc>
      </w:tr>
      <w:tr w:rsidR="00ED7BA8" w:rsidRPr="00395623" w:rsidTr="006A4394">
        <w:tc>
          <w:tcPr>
            <w:tcW w:w="1384" w:type="dxa"/>
          </w:tcPr>
          <w:p w:rsidR="00ED7BA8" w:rsidRPr="00395623" w:rsidRDefault="00ED7BA8" w:rsidP="006A4394">
            <w:pPr>
              <w:rPr>
                <w:rFonts w:ascii="Times New Roman" w:hAnsi="Times New Roman" w:cs="Times New Roman"/>
                <w:sz w:val="24"/>
                <w:szCs w:val="24"/>
              </w:rPr>
            </w:pPr>
            <w:r w:rsidRPr="00395623">
              <w:rPr>
                <w:rFonts w:ascii="Times New Roman" w:hAnsi="Times New Roman" w:cs="Times New Roman"/>
                <w:sz w:val="24"/>
                <w:szCs w:val="24"/>
              </w:rPr>
              <w:t>5 «Б»</w:t>
            </w:r>
          </w:p>
        </w:tc>
        <w:tc>
          <w:tcPr>
            <w:tcW w:w="3827" w:type="dxa"/>
          </w:tcPr>
          <w:p w:rsidR="00ED7BA8" w:rsidRPr="00395623" w:rsidRDefault="00BD08BE" w:rsidP="006A4394">
            <w:pPr>
              <w:jc w:val="center"/>
              <w:rPr>
                <w:rFonts w:ascii="Times New Roman" w:hAnsi="Times New Roman" w:cs="Times New Roman"/>
                <w:sz w:val="24"/>
                <w:szCs w:val="24"/>
              </w:rPr>
            </w:pPr>
            <w:r w:rsidRPr="00395623">
              <w:rPr>
                <w:rFonts w:ascii="Times New Roman" w:hAnsi="Times New Roman" w:cs="Times New Roman"/>
                <w:sz w:val="24"/>
                <w:szCs w:val="24"/>
              </w:rPr>
              <w:t>58</w:t>
            </w:r>
            <w:r w:rsidR="00ED7BA8" w:rsidRPr="00395623">
              <w:rPr>
                <w:rFonts w:ascii="Times New Roman" w:hAnsi="Times New Roman" w:cs="Times New Roman"/>
                <w:sz w:val="24"/>
                <w:szCs w:val="24"/>
              </w:rPr>
              <w:t>%</w:t>
            </w:r>
          </w:p>
        </w:tc>
        <w:tc>
          <w:tcPr>
            <w:tcW w:w="4360" w:type="dxa"/>
          </w:tcPr>
          <w:p w:rsidR="00ED7BA8" w:rsidRPr="00395623" w:rsidRDefault="00BD08BE" w:rsidP="006A4394">
            <w:pPr>
              <w:jc w:val="center"/>
              <w:rPr>
                <w:rFonts w:ascii="Times New Roman" w:hAnsi="Times New Roman" w:cs="Times New Roman"/>
                <w:sz w:val="24"/>
                <w:szCs w:val="24"/>
              </w:rPr>
            </w:pPr>
            <w:r w:rsidRPr="00395623">
              <w:rPr>
                <w:rFonts w:ascii="Times New Roman" w:hAnsi="Times New Roman" w:cs="Times New Roman"/>
                <w:sz w:val="24"/>
                <w:szCs w:val="24"/>
              </w:rPr>
              <w:t>39</w:t>
            </w:r>
            <w:r w:rsidR="00ED7BA8" w:rsidRPr="00395623">
              <w:rPr>
                <w:rFonts w:ascii="Times New Roman" w:hAnsi="Times New Roman" w:cs="Times New Roman"/>
                <w:sz w:val="24"/>
                <w:szCs w:val="24"/>
              </w:rPr>
              <w:t>%</w:t>
            </w:r>
          </w:p>
        </w:tc>
      </w:tr>
      <w:tr w:rsidR="00ED7BA8" w:rsidRPr="001B4FC3" w:rsidTr="006A4394">
        <w:tc>
          <w:tcPr>
            <w:tcW w:w="1384" w:type="dxa"/>
          </w:tcPr>
          <w:p w:rsidR="00ED7BA8" w:rsidRPr="001B4FC3" w:rsidRDefault="00ED7BA8" w:rsidP="006A4394">
            <w:pPr>
              <w:rPr>
                <w:rFonts w:ascii="Times New Roman" w:hAnsi="Times New Roman" w:cs="Times New Roman"/>
                <w:sz w:val="24"/>
                <w:szCs w:val="24"/>
              </w:rPr>
            </w:pPr>
            <w:r w:rsidRPr="001B4FC3">
              <w:rPr>
                <w:rFonts w:ascii="Times New Roman" w:hAnsi="Times New Roman" w:cs="Times New Roman"/>
                <w:sz w:val="24"/>
                <w:szCs w:val="24"/>
              </w:rPr>
              <w:t>5 «В»</w:t>
            </w:r>
          </w:p>
        </w:tc>
        <w:tc>
          <w:tcPr>
            <w:tcW w:w="3827" w:type="dxa"/>
          </w:tcPr>
          <w:p w:rsidR="00ED7BA8" w:rsidRPr="001B4FC3" w:rsidRDefault="00BD08BE" w:rsidP="006A4394">
            <w:pPr>
              <w:jc w:val="center"/>
              <w:rPr>
                <w:rFonts w:ascii="Times New Roman" w:hAnsi="Times New Roman" w:cs="Times New Roman"/>
                <w:sz w:val="24"/>
                <w:szCs w:val="24"/>
              </w:rPr>
            </w:pPr>
            <w:r>
              <w:rPr>
                <w:rFonts w:ascii="Times New Roman" w:hAnsi="Times New Roman" w:cs="Times New Roman"/>
                <w:sz w:val="24"/>
                <w:szCs w:val="24"/>
              </w:rPr>
              <w:t>54</w:t>
            </w:r>
            <w:r w:rsidR="00ED7BA8" w:rsidRPr="001B4FC3">
              <w:rPr>
                <w:rFonts w:ascii="Times New Roman" w:hAnsi="Times New Roman" w:cs="Times New Roman"/>
                <w:sz w:val="24"/>
                <w:szCs w:val="24"/>
              </w:rPr>
              <w:t>%</w:t>
            </w:r>
          </w:p>
        </w:tc>
        <w:tc>
          <w:tcPr>
            <w:tcW w:w="4360" w:type="dxa"/>
          </w:tcPr>
          <w:p w:rsidR="00ED7BA8" w:rsidRPr="001B4FC3" w:rsidRDefault="00BD08BE" w:rsidP="006A4394">
            <w:pPr>
              <w:jc w:val="center"/>
              <w:rPr>
                <w:rFonts w:ascii="Times New Roman" w:hAnsi="Times New Roman" w:cs="Times New Roman"/>
                <w:sz w:val="24"/>
                <w:szCs w:val="24"/>
              </w:rPr>
            </w:pPr>
            <w:r>
              <w:rPr>
                <w:rFonts w:ascii="Times New Roman" w:hAnsi="Times New Roman" w:cs="Times New Roman"/>
                <w:sz w:val="24"/>
                <w:szCs w:val="24"/>
              </w:rPr>
              <w:t>36</w:t>
            </w:r>
            <w:r w:rsidR="00ED7BA8" w:rsidRPr="001B4FC3">
              <w:rPr>
                <w:rFonts w:ascii="Times New Roman" w:hAnsi="Times New Roman" w:cs="Times New Roman"/>
                <w:sz w:val="24"/>
                <w:szCs w:val="24"/>
              </w:rPr>
              <w:t>%</w:t>
            </w:r>
          </w:p>
        </w:tc>
      </w:tr>
    </w:tbl>
    <w:p w:rsidR="00ED7BA8" w:rsidRPr="00B40A64" w:rsidRDefault="00ED7BA8" w:rsidP="00ED7BA8">
      <w:pPr>
        <w:pStyle w:val="a9"/>
        <w:ind w:right="57" w:firstLine="709"/>
        <w:jc w:val="both"/>
        <w:rPr>
          <w:rFonts w:ascii="Times New Roman" w:hAnsi="Times New Roman" w:cs="Times New Roman"/>
          <w:color w:val="000000"/>
          <w:sz w:val="24"/>
          <w:szCs w:val="24"/>
        </w:rPr>
      </w:pPr>
      <w:r w:rsidRPr="00B40A64">
        <w:rPr>
          <w:rFonts w:ascii="Times New Roman" w:hAnsi="Times New Roman" w:cs="Times New Roman"/>
          <w:noProof/>
          <w:color w:val="000000"/>
          <w:sz w:val="24"/>
          <w:szCs w:val="24"/>
        </w:rPr>
        <w:lastRenderedPageBreak/>
        <w:drawing>
          <wp:inline distT="0" distB="0" distL="0" distR="0">
            <wp:extent cx="2752090" cy="1828800"/>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D7BA8" w:rsidRPr="00B40A64" w:rsidRDefault="00ED7BA8" w:rsidP="00ED7BA8">
      <w:pPr>
        <w:pStyle w:val="a9"/>
        <w:shd w:val="clear" w:color="auto" w:fill="FFFFFF"/>
        <w:spacing w:before="0" w:beforeAutospacing="0" w:after="0" w:afterAutospacing="0"/>
        <w:ind w:right="57" w:firstLine="709"/>
        <w:jc w:val="both"/>
        <w:rPr>
          <w:rFonts w:ascii="Times New Roman" w:hAnsi="Times New Roman" w:cs="Times New Roman"/>
          <w:color w:val="000000"/>
          <w:sz w:val="24"/>
          <w:szCs w:val="24"/>
        </w:rPr>
      </w:pPr>
      <w:r w:rsidRPr="00616292">
        <w:rPr>
          <w:rFonts w:ascii="Times New Roman" w:hAnsi="Times New Roman" w:cs="Times New Roman"/>
          <w:b/>
          <w:color w:val="000000"/>
          <w:sz w:val="24"/>
          <w:szCs w:val="24"/>
        </w:rPr>
        <w:t>Выводы:</w:t>
      </w:r>
      <w:r w:rsidRPr="00B40A64">
        <w:rPr>
          <w:rFonts w:ascii="Times New Roman" w:hAnsi="Times New Roman" w:cs="Times New Roman"/>
          <w:color w:val="000000"/>
          <w:sz w:val="24"/>
          <w:szCs w:val="24"/>
        </w:rPr>
        <w:t xml:space="preserve"> На основании данных проведенной диагностики</w:t>
      </w:r>
      <w:r w:rsidR="00BD08BE">
        <w:rPr>
          <w:rFonts w:ascii="Times New Roman" w:hAnsi="Times New Roman" w:cs="Times New Roman"/>
          <w:color w:val="000000"/>
          <w:sz w:val="24"/>
          <w:szCs w:val="24"/>
        </w:rPr>
        <w:t xml:space="preserve"> в целом выявлен  средний уровень </w:t>
      </w:r>
      <w:r w:rsidRPr="00B40A64">
        <w:rPr>
          <w:rFonts w:ascii="Times New Roman" w:hAnsi="Times New Roman" w:cs="Times New Roman"/>
          <w:color w:val="000000"/>
          <w:sz w:val="24"/>
          <w:szCs w:val="24"/>
        </w:rPr>
        <w:t>школьной мотивации учащихся 5 класса. Однако, затруднять адаптацию детей к средней школе может как рассогласованность требования разных педагогов, так и то, что учителя средней школы часто не делают различий между пятиклассниками и другими учащимися средней школы, предъявляя ко всем одинаковые требования. Трудности у пятиклассников может вызывать и необходимость на каждом уроке приспособиться к своеобразному темпу, особенностям речи, стилю преподавания каждого учителя.</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 xml:space="preserve">Причины несформированности учебной мотивации характеризуется признаками: имея нормальное </w:t>
      </w:r>
      <w:r w:rsidRPr="00B40A64">
        <w:rPr>
          <w:rFonts w:ascii="Times New Roman" w:hAnsi="Times New Roman" w:cs="Times New Roman"/>
          <w:sz w:val="24"/>
          <w:szCs w:val="24"/>
        </w:rPr>
        <w:t>интеллектуальное развитие, не хочет учиться, отрицательно относится к процессу обучения; не</w:t>
      </w:r>
      <w:r w:rsidRPr="00B40A64">
        <w:rPr>
          <w:rFonts w:ascii="Times New Roman" w:hAnsi="Times New Roman" w:cs="Times New Roman"/>
          <w:i/>
          <w:color w:val="000000"/>
          <w:sz w:val="24"/>
          <w:szCs w:val="24"/>
        </w:rPr>
        <w:t xml:space="preserve"> хочет</w:t>
      </w:r>
      <w:r w:rsidRPr="00B40A64">
        <w:rPr>
          <w:rFonts w:ascii="Times New Roman" w:hAnsi="Times New Roman" w:cs="Times New Roman"/>
          <w:color w:val="000000"/>
          <w:sz w:val="24"/>
          <w:szCs w:val="24"/>
        </w:rPr>
        <w:t xml:space="preserve"> посещать школу; игровые мотивы преобладают над учебными. Пути и способы помочь ученику преодолеть эти причины - формировать учебные интересы через игровые формы обучения, коррекцию стиля семейного воспитания.</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Несформированность элементов и навыков учебной деятельности характеризуется низкой успеваемостью по многим предметам, невнимательность, неорганизованность, заучивание без предварительной логической обработки материала, выполнение упражнений без предварительного изучения условия, соответствующих правил, использование случайных примеров. Устранением этих причин является обучение приемам учебной деятельности, замена неправильных способов работы правильными.</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Отсутствие мотивации достижения успеха на фоне достаточно высокого уровня познавательных способностей, предпочитает не браться за решение трудных проблем, всегда выбирает более легкие задачи, не участвует в соревнованиях, неуверенность в собственных силах сочетается с высокой тревожностью, низкой самооценкой. Пути и способы устранения этих причин - формировать устойчивую мотивацию достижения успеха через эмоционально-положительное подкрепление успешной деятельности, повышения уровня притязаний и самооценки, коррекцию тревожности.</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Кроме того, обучение в средних классах школы связанно с определенной деиндивидуализацией, обезличиванием подхода педагога к школьнику. У некоторых пятиклассников возникает ощущение одиночества, того, что никому из взрослых в школе они не нужны.</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Отсюда повышенная зависимость определенной части детей от взрослых, «прилипчивость» к классному руководителю, плач, капризы, интерес к книгам для маленьких детей.</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Характерными признаками дезадаптации являются отсутствие интереса к предмету, страх перед учителем. Ученик знает материал, но боится отвечать на уроке, низкая успеваемость по предмету; занятие посторонними делами во время урока, негативные реакции на замечания; поиск предлога для привлечения внимания учителя; возможны прогулы уроков.</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lastRenderedPageBreak/>
        <w:t>В будущем необходимо сделать акцент на мотивирование учащихся к участию в групповой работе, проанализировать трудности и их причины, скорректировать программы коррекционно-развивающей работы.</w:t>
      </w:r>
    </w:p>
    <w:p w:rsidR="00ED7BA8" w:rsidRPr="00B40A64" w:rsidRDefault="00ED7BA8" w:rsidP="00ED7BA8">
      <w:pPr>
        <w:spacing w:line="240" w:lineRule="auto"/>
        <w:ind w:right="57" w:firstLine="709"/>
        <w:jc w:val="both"/>
        <w:rPr>
          <w:rFonts w:ascii="Times New Roman" w:hAnsi="Times New Roman" w:cs="Times New Roman"/>
          <w:sz w:val="24"/>
          <w:szCs w:val="24"/>
        </w:rPr>
      </w:pPr>
      <w:r w:rsidRPr="00B40A64">
        <w:rPr>
          <w:rFonts w:ascii="Times New Roman" w:hAnsi="Times New Roman" w:cs="Times New Roman"/>
          <w:b/>
          <w:sz w:val="24"/>
          <w:szCs w:val="24"/>
        </w:rPr>
        <w:t>Определение</w:t>
      </w:r>
      <w:r w:rsidRPr="00B40A64">
        <w:rPr>
          <w:rFonts w:ascii="Times New Roman" w:hAnsi="Times New Roman" w:cs="Times New Roman"/>
          <w:sz w:val="24"/>
          <w:szCs w:val="24"/>
        </w:rPr>
        <w:t xml:space="preserve"> уровня развития познавательной, эмоциональной, коммуникативной и личностной сферы при переходе в среднее звено </w:t>
      </w:r>
      <w:r w:rsidRPr="00590538">
        <w:rPr>
          <w:rFonts w:ascii="Times New Roman" w:hAnsi="Times New Roman" w:cs="Times New Roman"/>
          <w:sz w:val="24"/>
          <w:szCs w:val="24"/>
        </w:rPr>
        <w:t>5-го класса</w:t>
      </w:r>
      <w:r w:rsidRPr="00B40A64">
        <w:rPr>
          <w:rFonts w:ascii="Times New Roman" w:hAnsi="Times New Roman" w:cs="Times New Roman"/>
          <w:sz w:val="24"/>
          <w:szCs w:val="24"/>
        </w:rPr>
        <w:t>.</w:t>
      </w:r>
    </w:p>
    <w:p w:rsidR="00ED7BA8" w:rsidRPr="00B40A64" w:rsidRDefault="00ED7BA8" w:rsidP="00ED7BA8">
      <w:pPr>
        <w:spacing w:after="0" w:line="240" w:lineRule="auto"/>
        <w:ind w:right="57" w:firstLine="709"/>
        <w:jc w:val="both"/>
        <w:rPr>
          <w:rFonts w:ascii="Times New Roman" w:hAnsi="Times New Roman" w:cs="Times New Roman"/>
          <w:b/>
          <w:sz w:val="24"/>
          <w:szCs w:val="24"/>
        </w:rPr>
      </w:pPr>
      <w:r w:rsidRPr="00B40A64">
        <w:rPr>
          <w:rFonts w:ascii="Times New Roman" w:hAnsi="Times New Roman" w:cs="Times New Roman"/>
          <w:b/>
          <w:sz w:val="24"/>
          <w:szCs w:val="24"/>
        </w:rPr>
        <w:t>Познавательные процессы:</w:t>
      </w:r>
    </w:p>
    <w:p w:rsidR="00ED7BA8" w:rsidRPr="00B40A64" w:rsidRDefault="00ED7BA8" w:rsidP="00ED7BA8">
      <w:pPr>
        <w:numPr>
          <w:ilvl w:val="0"/>
          <w:numId w:val="3"/>
        </w:numPr>
        <w:spacing w:after="0" w:line="240" w:lineRule="auto"/>
        <w:ind w:left="0" w:right="57" w:firstLine="709"/>
        <w:jc w:val="both"/>
        <w:rPr>
          <w:rFonts w:ascii="Times New Roman" w:hAnsi="Times New Roman" w:cs="Times New Roman"/>
          <w:sz w:val="24"/>
          <w:szCs w:val="24"/>
        </w:rPr>
      </w:pPr>
      <w:r w:rsidRPr="00B40A64">
        <w:rPr>
          <w:rFonts w:ascii="Times New Roman" w:hAnsi="Times New Roman" w:cs="Times New Roman"/>
          <w:sz w:val="24"/>
          <w:szCs w:val="24"/>
        </w:rPr>
        <w:t>Тревожность: Шкала личностной тревожности Спилберга;</w:t>
      </w:r>
    </w:p>
    <w:p w:rsidR="00ED7BA8" w:rsidRDefault="00ED7BA8" w:rsidP="00ED7BA8">
      <w:pPr>
        <w:numPr>
          <w:ilvl w:val="0"/>
          <w:numId w:val="3"/>
        </w:numPr>
        <w:spacing w:after="0" w:line="240" w:lineRule="auto"/>
        <w:ind w:left="0" w:right="57" w:firstLine="709"/>
        <w:jc w:val="both"/>
        <w:rPr>
          <w:rFonts w:ascii="Times New Roman" w:hAnsi="Times New Roman" w:cs="Times New Roman"/>
          <w:sz w:val="24"/>
          <w:szCs w:val="24"/>
        </w:rPr>
      </w:pPr>
      <w:r w:rsidRPr="00B40A64">
        <w:rPr>
          <w:rFonts w:ascii="Times New Roman" w:hAnsi="Times New Roman" w:cs="Times New Roman"/>
          <w:sz w:val="24"/>
          <w:szCs w:val="24"/>
        </w:rPr>
        <w:t>Агрессия: Тест Басса - Дарки для исследования уровня проявления основных видов агрессии.</w:t>
      </w:r>
    </w:p>
    <w:p w:rsidR="00ED7BA8" w:rsidRPr="00B40A64" w:rsidRDefault="00ED7BA8" w:rsidP="00ED7BA8">
      <w:pPr>
        <w:spacing w:after="0" w:line="240" w:lineRule="auto"/>
        <w:ind w:left="709" w:right="57"/>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1781"/>
        <w:gridCol w:w="2225"/>
        <w:gridCol w:w="1818"/>
        <w:gridCol w:w="1809"/>
        <w:gridCol w:w="249"/>
      </w:tblGrid>
      <w:tr w:rsidR="00ED7BA8" w:rsidRPr="00B40A64" w:rsidTr="006A4394">
        <w:trPr>
          <w:jc w:val="center"/>
        </w:trPr>
        <w:tc>
          <w:tcPr>
            <w:tcW w:w="1689" w:type="dxa"/>
          </w:tcPr>
          <w:p w:rsidR="00ED7BA8" w:rsidRPr="00B40A64" w:rsidRDefault="00ED7BA8" w:rsidP="006A4394">
            <w:pPr>
              <w:spacing w:line="240" w:lineRule="auto"/>
              <w:ind w:right="57"/>
              <w:contextualSpacing/>
              <w:jc w:val="both"/>
              <w:rPr>
                <w:rFonts w:ascii="Times New Roman" w:hAnsi="Times New Roman" w:cs="Times New Roman"/>
                <w:sz w:val="24"/>
                <w:szCs w:val="24"/>
              </w:rPr>
            </w:pPr>
            <w:r w:rsidRPr="00B40A64">
              <w:rPr>
                <w:rFonts w:ascii="Times New Roman" w:hAnsi="Times New Roman" w:cs="Times New Roman"/>
                <w:sz w:val="24"/>
                <w:szCs w:val="24"/>
              </w:rPr>
              <w:t>Классы.</w:t>
            </w:r>
          </w:p>
        </w:tc>
        <w:tc>
          <w:tcPr>
            <w:tcW w:w="7882" w:type="dxa"/>
            <w:gridSpan w:val="5"/>
          </w:tcPr>
          <w:p w:rsidR="00ED7BA8" w:rsidRPr="00B40A64" w:rsidRDefault="00ED7BA8" w:rsidP="006A4394">
            <w:pPr>
              <w:spacing w:line="240" w:lineRule="auto"/>
              <w:ind w:right="57" w:firstLine="709"/>
              <w:contextualSpacing/>
              <w:jc w:val="center"/>
              <w:rPr>
                <w:rFonts w:ascii="Times New Roman" w:hAnsi="Times New Roman" w:cs="Times New Roman"/>
                <w:sz w:val="24"/>
                <w:szCs w:val="24"/>
              </w:rPr>
            </w:pPr>
            <w:r w:rsidRPr="00B40A64">
              <w:rPr>
                <w:rFonts w:ascii="Times New Roman" w:hAnsi="Times New Roman" w:cs="Times New Roman"/>
                <w:sz w:val="24"/>
                <w:szCs w:val="24"/>
              </w:rPr>
              <w:t>Уровень тревожности</w:t>
            </w:r>
          </w:p>
        </w:tc>
      </w:tr>
      <w:tr w:rsidR="00ED7BA8" w:rsidRPr="00B40A64" w:rsidTr="006A4394">
        <w:trPr>
          <w:jc w:val="center"/>
        </w:trPr>
        <w:tc>
          <w:tcPr>
            <w:tcW w:w="1689" w:type="dxa"/>
          </w:tcPr>
          <w:p w:rsidR="00ED7BA8" w:rsidRPr="00B40A64" w:rsidRDefault="00ED7BA8" w:rsidP="006A4394">
            <w:pPr>
              <w:spacing w:line="240" w:lineRule="auto"/>
              <w:ind w:right="57" w:firstLine="709"/>
              <w:contextualSpacing/>
              <w:jc w:val="both"/>
              <w:rPr>
                <w:rFonts w:ascii="Times New Roman" w:hAnsi="Times New Roman" w:cs="Times New Roman"/>
                <w:sz w:val="24"/>
                <w:szCs w:val="24"/>
              </w:rPr>
            </w:pPr>
          </w:p>
        </w:tc>
        <w:tc>
          <w:tcPr>
            <w:tcW w:w="1781" w:type="dxa"/>
          </w:tcPr>
          <w:p w:rsidR="00ED7BA8" w:rsidRPr="00B40A64" w:rsidRDefault="00ED7BA8" w:rsidP="006A4394">
            <w:pPr>
              <w:spacing w:line="240" w:lineRule="auto"/>
              <w:ind w:right="57"/>
              <w:contextualSpacing/>
              <w:jc w:val="both"/>
              <w:rPr>
                <w:rFonts w:ascii="Times New Roman" w:hAnsi="Times New Roman" w:cs="Times New Roman"/>
                <w:sz w:val="24"/>
                <w:szCs w:val="24"/>
              </w:rPr>
            </w:pPr>
            <w:r w:rsidRPr="00B40A64">
              <w:rPr>
                <w:rFonts w:ascii="Times New Roman" w:hAnsi="Times New Roman" w:cs="Times New Roman"/>
                <w:sz w:val="24"/>
                <w:szCs w:val="24"/>
              </w:rPr>
              <w:t>Высокий</w:t>
            </w:r>
          </w:p>
        </w:tc>
        <w:tc>
          <w:tcPr>
            <w:tcW w:w="2225" w:type="dxa"/>
          </w:tcPr>
          <w:p w:rsidR="00ED7BA8" w:rsidRPr="00B40A64" w:rsidRDefault="00ED7BA8" w:rsidP="006A4394">
            <w:pPr>
              <w:spacing w:line="240" w:lineRule="auto"/>
              <w:ind w:right="57"/>
              <w:contextualSpacing/>
              <w:jc w:val="both"/>
              <w:rPr>
                <w:rFonts w:ascii="Times New Roman" w:hAnsi="Times New Roman" w:cs="Times New Roman"/>
                <w:sz w:val="24"/>
                <w:szCs w:val="24"/>
              </w:rPr>
            </w:pPr>
            <w:r w:rsidRPr="00B40A64">
              <w:rPr>
                <w:rFonts w:ascii="Times New Roman" w:hAnsi="Times New Roman" w:cs="Times New Roman"/>
                <w:sz w:val="24"/>
                <w:szCs w:val="24"/>
              </w:rPr>
              <w:t>Повышенный</w:t>
            </w:r>
          </w:p>
        </w:tc>
        <w:tc>
          <w:tcPr>
            <w:tcW w:w="1818" w:type="dxa"/>
          </w:tcPr>
          <w:p w:rsidR="00ED7BA8" w:rsidRPr="00B40A64" w:rsidRDefault="00ED7BA8" w:rsidP="006A4394">
            <w:pPr>
              <w:spacing w:line="240" w:lineRule="auto"/>
              <w:ind w:right="57"/>
              <w:contextualSpacing/>
              <w:jc w:val="both"/>
              <w:rPr>
                <w:rFonts w:ascii="Times New Roman" w:hAnsi="Times New Roman" w:cs="Times New Roman"/>
                <w:sz w:val="24"/>
                <w:szCs w:val="24"/>
              </w:rPr>
            </w:pPr>
            <w:r w:rsidRPr="00B40A64">
              <w:rPr>
                <w:rFonts w:ascii="Times New Roman" w:hAnsi="Times New Roman" w:cs="Times New Roman"/>
                <w:sz w:val="24"/>
                <w:szCs w:val="24"/>
              </w:rPr>
              <w:t>Средний</w:t>
            </w:r>
          </w:p>
        </w:tc>
        <w:tc>
          <w:tcPr>
            <w:tcW w:w="1809" w:type="dxa"/>
          </w:tcPr>
          <w:p w:rsidR="00ED7BA8" w:rsidRPr="00B40A64" w:rsidRDefault="00ED7BA8" w:rsidP="006A4394">
            <w:pPr>
              <w:spacing w:line="240" w:lineRule="auto"/>
              <w:ind w:right="57" w:firstLine="709"/>
              <w:contextualSpacing/>
              <w:jc w:val="both"/>
              <w:rPr>
                <w:rFonts w:ascii="Times New Roman" w:hAnsi="Times New Roman" w:cs="Times New Roman"/>
                <w:sz w:val="24"/>
                <w:szCs w:val="24"/>
              </w:rPr>
            </w:pPr>
            <w:r w:rsidRPr="00B40A64">
              <w:rPr>
                <w:rFonts w:ascii="Times New Roman" w:hAnsi="Times New Roman" w:cs="Times New Roman"/>
                <w:sz w:val="24"/>
                <w:szCs w:val="24"/>
              </w:rPr>
              <w:t>Низкий</w:t>
            </w:r>
          </w:p>
        </w:tc>
        <w:tc>
          <w:tcPr>
            <w:tcW w:w="249" w:type="dxa"/>
          </w:tcPr>
          <w:p w:rsidR="00ED7BA8" w:rsidRPr="00B40A64" w:rsidRDefault="00ED7BA8" w:rsidP="006A4394">
            <w:pPr>
              <w:spacing w:line="240" w:lineRule="auto"/>
              <w:ind w:right="57" w:firstLine="709"/>
              <w:contextualSpacing/>
              <w:jc w:val="both"/>
              <w:rPr>
                <w:rFonts w:ascii="Times New Roman" w:hAnsi="Times New Roman" w:cs="Times New Roman"/>
                <w:sz w:val="24"/>
                <w:szCs w:val="24"/>
              </w:rPr>
            </w:pPr>
          </w:p>
        </w:tc>
      </w:tr>
      <w:tr w:rsidR="00ED7BA8" w:rsidRPr="00B40A64" w:rsidTr="006A4394">
        <w:trPr>
          <w:jc w:val="center"/>
        </w:trPr>
        <w:tc>
          <w:tcPr>
            <w:tcW w:w="1689" w:type="dxa"/>
          </w:tcPr>
          <w:p w:rsidR="00ED7BA8" w:rsidRPr="001C1CB3" w:rsidRDefault="00ED7BA8" w:rsidP="006A4394">
            <w:pPr>
              <w:rPr>
                <w:rFonts w:ascii="Times New Roman" w:hAnsi="Times New Roman" w:cs="Times New Roman"/>
              </w:rPr>
            </w:pPr>
            <w:r w:rsidRPr="001C1CB3">
              <w:rPr>
                <w:rFonts w:ascii="Times New Roman" w:hAnsi="Times New Roman" w:cs="Times New Roman"/>
              </w:rPr>
              <w:t xml:space="preserve">5 « А» </w:t>
            </w:r>
            <w:r w:rsidR="00BD08BE">
              <w:rPr>
                <w:rFonts w:ascii="Times New Roman" w:hAnsi="Times New Roman" w:cs="Times New Roman"/>
              </w:rPr>
              <w:t>-25</w:t>
            </w:r>
            <w:r>
              <w:rPr>
                <w:rFonts w:ascii="Times New Roman" w:hAnsi="Times New Roman" w:cs="Times New Roman"/>
              </w:rPr>
              <w:t>чел</w:t>
            </w:r>
          </w:p>
        </w:tc>
        <w:tc>
          <w:tcPr>
            <w:tcW w:w="1781" w:type="dxa"/>
          </w:tcPr>
          <w:p w:rsidR="00ED7BA8"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1</w:t>
            </w:r>
          </w:p>
          <w:p w:rsidR="00E155E7"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2225" w:type="dxa"/>
          </w:tcPr>
          <w:p w:rsidR="00ED7BA8"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2</w:t>
            </w:r>
          </w:p>
          <w:p w:rsidR="00E155E7"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1818" w:type="dxa"/>
          </w:tcPr>
          <w:p w:rsidR="00ED7BA8"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9</w:t>
            </w:r>
          </w:p>
          <w:p w:rsidR="00E155E7"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36%</w:t>
            </w:r>
          </w:p>
        </w:tc>
        <w:tc>
          <w:tcPr>
            <w:tcW w:w="1809" w:type="dxa"/>
          </w:tcPr>
          <w:p w:rsidR="00ED7BA8" w:rsidRDefault="00ED7BA8"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155E7">
              <w:rPr>
                <w:rFonts w:ascii="Times New Roman" w:hAnsi="Times New Roman" w:cs="Times New Roman"/>
                <w:sz w:val="24"/>
                <w:szCs w:val="24"/>
              </w:rPr>
              <w:t>3</w:t>
            </w:r>
          </w:p>
          <w:p w:rsidR="00E155E7"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52%</w:t>
            </w:r>
          </w:p>
        </w:tc>
        <w:tc>
          <w:tcPr>
            <w:tcW w:w="249" w:type="dxa"/>
          </w:tcPr>
          <w:p w:rsidR="00ED7BA8" w:rsidRPr="00B40A64" w:rsidRDefault="00ED7BA8" w:rsidP="006A4394">
            <w:pPr>
              <w:spacing w:line="240" w:lineRule="auto"/>
              <w:ind w:right="57" w:firstLine="709"/>
              <w:contextualSpacing/>
              <w:jc w:val="both"/>
              <w:rPr>
                <w:rFonts w:ascii="Times New Roman" w:hAnsi="Times New Roman" w:cs="Times New Roman"/>
                <w:sz w:val="24"/>
                <w:szCs w:val="24"/>
              </w:rPr>
            </w:pPr>
          </w:p>
        </w:tc>
      </w:tr>
      <w:tr w:rsidR="00ED7BA8" w:rsidRPr="00B40A64" w:rsidTr="006A4394">
        <w:trPr>
          <w:jc w:val="center"/>
        </w:trPr>
        <w:tc>
          <w:tcPr>
            <w:tcW w:w="1689" w:type="dxa"/>
          </w:tcPr>
          <w:p w:rsidR="00ED7BA8" w:rsidRPr="001C1CB3" w:rsidRDefault="00ED7BA8" w:rsidP="006A4394">
            <w:pPr>
              <w:rPr>
                <w:rFonts w:ascii="Times New Roman" w:hAnsi="Times New Roman" w:cs="Times New Roman"/>
              </w:rPr>
            </w:pPr>
            <w:r w:rsidRPr="001C1CB3">
              <w:rPr>
                <w:rFonts w:ascii="Times New Roman" w:hAnsi="Times New Roman" w:cs="Times New Roman"/>
              </w:rPr>
              <w:t>5  «Б»</w:t>
            </w:r>
            <w:r w:rsidR="00E155E7">
              <w:rPr>
                <w:rFonts w:ascii="Times New Roman" w:hAnsi="Times New Roman" w:cs="Times New Roman"/>
              </w:rPr>
              <w:t xml:space="preserve"> -25</w:t>
            </w:r>
            <w:r>
              <w:rPr>
                <w:rFonts w:ascii="Times New Roman" w:hAnsi="Times New Roman" w:cs="Times New Roman"/>
              </w:rPr>
              <w:t xml:space="preserve"> чел.</w:t>
            </w:r>
          </w:p>
        </w:tc>
        <w:tc>
          <w:tcPr>
            <w:tcW w:w="1781" w:type="dxa"/>
          </w:tcPr>
          <w:p w:rsidR="00ED7BA8"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225" w:type="dxa"/>
          </w:tcPr>
          <w:p w:rsidR="00ED7BA8"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3</w:t>
            </w:r>
          </w:p>
          <w:p w:rsidR="00E155E7"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1818" w:type="dxa"/>
          </w:tcPr>
          <w:p w:rsidR="00ED7BA8"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4</w:t>
            </w:r>
          </w:p>
          <w:p w:rsidR="00E155E7"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1809" w:type="dxa"/>
          </w:tcPr>
          <w:p w:rsidR="00ED7BA8"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18</w:t>
            </w:r>
          </w:p>
          <w:p w:rsidR="00E155E7"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72%</w:t>
            </w:r>
          </w:p>
        </w:tc>
        <w:tc>
          <w:tcPr>
            <w:tcW w:w="249" w:type="dxa"/>
          </w:tcPr>
          <w:p w:rsidR="00ED7BA8" w:rsidRPr="00B40A64" w:rsidRDefault="00ED7BA8" w:rsidP="006A4394">
            <w:pPr>
              <w:spacing w:line="240" w:lineRule="auto"/>
              <w:ind w:right="57" w:firstLine="709"/>
              <w:contextualSpacing/>
              <w:jc w:val="both"/>
              <w:rPr>
                <w:rFonts w:ascii="Times New Roman" w:hAnsi="Times New Roman" w:cs="Times New Roman"/>
                <w:sz w:val="24"/>
                <w:szCs w:val="24"/>
              </w:rPr>
            </w:pPr>
          </w:p>
        </w:tc>
      </w:tr>
      <w:tr w:rsidR="00ED7BA8" w:rsidRPr="00B40A64" w:rsidTr="006A4394">
        <w:trPr>
          <w:jc w:val="center"/>
        </w:trPr>
        <w:tc>
          <w:tcPr>
            <w:tcW w:w="1689" w:type="dxa"/>
          </w:tcPr>
          <w:p w:rsidR="00ED7BA8" w:rsidRPr="001C1CB3" w:rsidRDefault="00ED7BA8" w:rsidP="006A4394">
            <w:pPr>
              <w:rPr>
                <w:rFonts w:ascii="Times New Roman" w:hAnsi="Times New Roman" w:cs="Times New Roman"/>
              </w:rPr>
            </w:pPr>
            <w:r w:rsidRPr="001C1CB3">
              <w:rPr>
                <w:rFonts w:ascii="Times New Roman" w:hAnsi="Times New Roman" w:cs="Times New Roman"/>
              </w:rPr>
              <w:t>5 «В»</w:t>
            </w:r>
            <w:r w:rsidR="00E155E7">
              <w:rPr>
                <w:rFonts w:ascii="Times New Roman" w:hAnsi="Times New Roman" w:cs="Times New Roman"/>
              </w:rPr>
              <w:t xml:space="preserve"> -19</w:t>
            </w:r>
            <w:r>
              <w:rPr>
                <w:rFonts w:ascii="Times New Roman" w:hAnsi="Times New Roman" w:cs="Times New Roman"/>
              </w:rPr>
              <w:t xml:space="preserve"> чел</w:t>
            </w:r>
          </w:p>
        </w:tc>
        <w:tc>
          <w:tcPr>
            <w:tcW w:w="1781" w:type="dxa"/>
          </w:tcPr>
          <w:p w:rsidR="00ED7BA8" w:rsidRPr="00B40A64" w:rsidRDefault="00ED7BA8"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225" w:type="dxa"/>
          </w:tcPr>
          <w:p w:rsidR="00ED7BA8"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3</w:t>
            </w:r>
          </w:p>
          <w:p w:rsidR="00E155E7"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1818" w:type="dxa"/>
          </w:tcPr>
          <w:p w:rsidR="00ED7BA8" w:rsidRDefault="00ED7BA8"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6</w:t>
            </w:r>
          </w:p>
          <w:p w:rsidR="00E155E7"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31%</w:t>
            </w:r>
          </w:p>
        </w:tc>
        <w:tc>
          <w:tcPr>
            <w:tcW w:w="1809" w:type="dxa"/>
          </w:tcPr>
          <w:p w:rsidR="00ED7BA8" w:rsidRDefault="00ED7BA8" w:rsidP="006A4394">
            <w:pPr>
              <w:spacing w:line="240" w:lineRule="auto"/>
              <w:ind w:right="57" w:firstLine="709"/>
              <w:contextualSpacing/>
              <w:jc w:val="both"/>
              <w:rPr>
                <w:rFonts w:ascii="Times New Roman" w:hAnsi="Times New Roman" w:cs="Times New Roman"/>
                <w:sz w:val="24"/>
                <w:szCs w:val="24"/>
              </w:rPr>
            </w:pPr>
            <w:r w:rsidRPr="00B40A64">
              <w:rPr>
                <w:rFonts w:ascii="Times New Roman" w:hAnsi="Times New Roman" w:cs="Times New Roman"/>
                <w:sz w:val="24"/>
                <w:szCs w:val="24"/>
              </w:rPr>
              <w:t>1</w:t>
            </w:r>
            <w:r w:rsidR="00E155E7">
              <w:rPr>
                <w:rFonts w:ascii="Times New Roman" w:hAnsi="Times New Roman" w:cs="Times New Roman"/>
                <w:sz w:val="24"/>
                <w:szCs w:val="24"/>
              </w:rPr>
              <w:t>0</w:t>
            </w:r>
          </w:p>
          <w:p w:rsidR="00E155E7" w:rsidRPr="00B40A64" w:rsidRDefault="00E155E7" w:rsidP="006A4394">
            <w:pPr>
              <w:spacing w:line="240" w:lineRule="auto"/>
              <w:ind w:right="57" w:firstLine="709"/>
              <w:contextualSpacing/>
              <w:jc w:val="both"/>
              <w:rPr>
                <w:rFonts w:ascii="Times New Roman" w:hAnsi="Times New Roman" w:cs="Times New Roman"/>
                <w:sz w:val="24"/>
                <w:szCs w:val="24"/>
              </w:rPr>
            </w:pPr>
            <w:r>
              <w:rPr>
                <w:rFonts w:ascii="Times New Roman" w:hAnsi="Times New Roman" w:cs="Times New Roman"/>
                <w:sz w:val="24"/>
                <w:szCs w:val="24"/>
              </w:rPr>
              <w:t>53%</w:t>
            </w:r>
          </w:p>
        </w:tc>
        <w:tc>
          <w:tcPr>
            <w:tcW w:w="249" w:type="dxa"/>
          </w:tcPr>
          <w:p w:rsidR="00ED7BA8" w:rsidRPr="00B40A64" w:rsidRDefault="00ED7BA8" w:rsidP="006A4394">
            <w:pPr>
              <w:spacing w:line="240" w:lineRule="auto"/>
              <w:ind w:right="57" w:firstLine="709"/>
              <w:contextualSpacing/>
              <w:jc w:val="both"/>
              <w:rPr>
                <w:rFonts w:ascii="Times New Roman" w:hAnsi="Times New Roman" w:cs="Times New Roman"/>
                <w:sz w:val="24"/>
                <w:szCs w:val="24"/>
              </w:rPr>
            </w:pPr>
          </w:p>
        </w:tc>
      </w:tr>
    </w:tbl>
    <w:p w:rsidR="00ED7BA8"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В результате исследований выявлено:</w:t>
      </w:r>
      <w:r w:rsidR="00BD08BE" w:rsidRPr="00B40A64">
        <w:rPr>
          <w:rFonts w:ascii="Times New Roman" w:hAnsi="Times New Roman" w:cs="Times New Roman"/>
          <w:color w:val="000000"/>
          <w:sz w:val="24"/>
          <w:szCs w:val="24"/>
        </w:rPr>
        <w:t xml:space="preserve"> </w:t>
      </w:r>
      <w:r w:rsidRPr="00B40A64">
        <w:rPr>
          <w:rFonts w:ascii="Times New Roman" w:hAnsi="Times New Roman" w:cs="Times New Roman"/>
          <w:color w:val="000000"/>
          <w:sz w:val="24"/>
          <w:szCs w:val="24"/>
        </w:rPr>
        <w:t>Уровень тревожности в классе не вызывает опасений. Тревожность повышается в зависимости от ситуаций для каждого обучающегося.</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Наиболее высокие показатели по следующим видам тревожности: страх не соответствия ожиданиям окружающих, страх ситуации проверки знания, проблемы в отношениях с учителем (в основном повышенная, у каждого учащегося с разными педагогами-предметниками). Также в классе выявлена низкая физиологическая сопротивляемость стрессу.</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Эти данные наглядно иллюстрируют специфические особенности психологического состояния учащихся 5-х классов.</w:t>
      </w:r>
    </w:p>
    <w:p w:rsidR="00ED7BA8" w:rsidRPr="00B40A64"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Степень выраженности данных видов тревожности напрямую связана с отношением взрослых к результатам учебной деятельности и поведению ребенка. Эти страхи в какой-то мере провоцируются родителями и педагогами, которые ориентируют детей на получение только хорошей оценки, требуют «правильного» поведения и награждают за результат, а не за сам процесс его достижения или просто попытку действовать. Но, с другой стороны, если уверенность ребенка в своих способностях так зависит от взрослого, то, значит, в наших силах создать благоприятные условия не просто для коррекции уровня тревожности, но и для развития эмоционально-волевой сферы учащихся.</w:t>
      </w:r>
    </w:p>
    <w:p w:rsidR="00ED7BA8" w:rsidRPr="001C168B" w:rsidRDefault="00ED7BA8" w:rsidP="00ED7BA8">
      <w:pPr>
        <w:shd w:val="clear" w:color="auto" w:fill="FFFFFF"/>
        <w:spacing w:line="240" w:lineRule="auto"/>
        <w:ind w:right="57" w:firstLine="709"/>
        <w:jc w:val="both"/>
        <w:rPr>
          <w:rFonts w:ascii="Times New Roman" w:hAnsi="Times New Roman" w:cs="Times New Roman"/>
          <w:color w:val="000000"/>
          <w:sz w:val="24"/>
          <w:szCs w:val="24"/>
        </w:rPr>
      </w:pPr>
      <w:r w:rsidRPr="00B40A64">
        <w:rPr>
          <w:rFonts w:ascii="Times New Roman" w:hAnsi="Times New Roman" w:cs="Times New Roman"/>
          <w:color w:val="000000"/>
          <w:sz w:val="24"/>
          <w:szCs w:val="24"/>
        </w:rPr>
        <w:t>Данные результаты показали, что адаптационный период в 5 классе прошли все учащиеся. Психологическая адаптация учащихся к обучению в среднем звене соответствует норме, хотя есть фактор «Низкая сопротивляемость стрессу», который вызывает повышенную тревожность.</w:t>
      </w:r>
    </w:p>
    <w:p w:rsidR="00ED7BA8" w:rsidRDefault="00ED7BA8" w:rsidP="00ED7BA8">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На основании полученных данных диагностики были сделаны выводы об уровне адаптации пятиклассников на начало года</w:t>
      </w:r>
    </w:p>
    <w:p w:rsidR="00ED7BA8" w:rsidRDefault="00ED7BA8" w:rsidP="00ED7BA8">
      <w:pPr>
        <w:spacing w:after="0" w:line="240" w:lineRule="auto"/>
        <w:ind w:right="57" w:firstLine="709"/>
        <w:rPr>
          <w:rFonts w:ascii="Times New Roman" w:hAnsi="Times New Roman" w:cs="Times New Roman"/>
          <w:sz w:val="24"/>
          <w:szCs w:val="24"/>
        </w:rPr>
      </w:pPr>
    </w:p>
    <w:p w:rsidR="00ED7BA8" w:rsidRPr="00B40A64" w:rsidRDefault="00ED7BA8" w:rsidP="00ED7BA8">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
        <w:gridCol w:w="2693"/>
        <w:gridCol w:w="3260"/>
        <w:gridCol w:w="3084"/>
      </w:tblGrid>
      <w:tr w:rsidR="00ED7BA8" w:rsidRPr="00B40A64" w:rsidTr="006A4394">
        <w:tc>
          <w:tcPr>
            <w:tcW w:w="10063" w:type="dxa"/>
            <w:gridSpan w:val="4"/>
          </w:tcPr>
          <w:p w:rsidR="00ED7BA8" w:rsidRPr="00B40A64" w:rsidRDefault="00ED7BA8" w:rsidP="006A4394">
            <w:pPr>
              <w:spacing w:after="0" w:line="240" w:lineRule="auto"/>
              <w:ind w:right="57" w:firstLine="709"/>
              <w:jc w:val="center"/>
              <w:rPr>
                <w:rFonts w:ascii="Times New Roman" w:hAnsi="Times New Roman" w:cs="Times New Roman"/>
                <w:b/>
                <w:sz w:val="24"/>
                <w:szCs w:val="24"/>
              </w:rPr>
            </w:pPr>
            <w:r w:rsidRPr="00B40A64">
              <w:rPr>
                <w:rFonts w:ascii="Times New Roman" w:hAnsi="Times New Roman" w:cs="Times New Roman"/>
                <w:b/>
                <w:sz w:val="24"/>
                <w:szCs w:val="24"/>
              </w:rPr>
              <w:t>Адаптация, %</w:t>
            </w:r>
          </w:p>
        </w:tc>
      </w:tr>
      <w:tr w:rsidR="00ED7BA8" w:rsidRPr="00B40A64" w:rsidTr="006A4394">
        <w:tc>
          <w:tcPr>
            <w:tcW w:w="1026" w:type="dxa"/>
          </w:tcPr>
          <w:p w:rsidR="00ED7BA8" w:rsidRPr="00B40A64" w:rsidRDefault="00ED7BA8" w:rsidP="006A4394">
            <w:pPr>
              <w:spacing w:after="0" w:line="240" w:lineRule="auto"/>
              <w:ind w:right="57" w:firstLine="709"/>
              <w:jc w:val="center"/>
              <w:rPr>
                <w:rFonts w:ascii="Times New Roman" w:hAnsi="Times New Roman" w:cs="Times New Roman"/>
                <w:sz w:val="24"/>
                <w:szCs w:val="24"/>
              </w:rPr>
            </w:pPr>
          </w:p>
        </w:tc>
        <w:tc>
          <w:tcPr>
            <w:tcW w:w="2693" w:type="dxa"/>
          </w:tcPr>
          <w:p w:rsidR="00ED7BA8" w:rsidRPr="00B40A64" w:rsidRDefault="00ED7BA8" w:rsidP="006A4394">
            <w:pPr>
              <w:spacing w:after="0" w:line="240" w:lineRule="auto"/>
              <w:ind w:right="57" w:firstLine="709"/>
              <w:jc w:val="center"/>
              <w:rPr>
                <w:rFonts w:ascii="Times New Roman" w:hAnsi="Times New Roman" w:cs="Times New Roman"/>
                <w:b/>
                <w:sz w:val="24"/>
                <w:szCs w:val="24"/>
              </w:rPr>
            </w:pPr>
            <w:r w:rsidRPr="00B40A64">
              <w:rPr>
                <w:rFonts w:ascii="Times New Roman" w:hAnsi="Times New Roman" w:cs="Times New Roman"/>
                <w:b/>
                <w:sz w:val="24"/>
                <w:szCs w:val="24"/>
              </w:rPr>
              <w:t>Успешная</w:t>
            </w:r>
          </w:p>
        </w:tc>
        <w:tc>
          <w:tcPr>
            <w:tcW w:w="3260" w:type="dxa"/>
          </w:tcPr>
          <w:p w:rsidR="00ED7BA8" w:rsidRPr="00B40A64" w:rsidRDefault="00ED7BA8" w:rsidP="006A4394">
            <w:pPr>
              <w:spacing w:after="0" w:line="240" w:lineRule="auto"/>
              <w:ind w:right="57" w:firstLine="709"/>
              <w:jc w:val="center"/>
              <w:rPr>
                <w:rFonts w:ascii="Times New Roman" w:hAnsi="Times New Roman" w:cs="Times New Roman"/>
                <w:b/>
                <w:sz w:val="24"/>
                <w:szCs w:val="24"/>
              </w:rPr>
            </w:pPr>
            <w:r w:rsidRPr="00B40A64">
              <w:rPr>
                <w:rFonts w:ascii="Times New Roman" w:hAnsi="Times New Roman" w:cs="Times New Roman"/>
                <w:b/>
                <w:sz w:val="24"/>
                <w:szCs w:val="24"/>
              </w:rPr>
              <w:t>Средняя</w:t>
            </w:r>
          </w:p>
        </w:tc>
        <w:tc>
          <w:tcPr>
            <w:tcW w:w="3084" w:type="dxa"/>
          </w:tcPr>
          <w:p w:rsidR="00ED7BA8" w:rsidRPr="00B40A64" w:rsidRDefault="00ED7BA8" w:rsidP="006A4394">
            <w:pPr>
              <w:spacing w:after="0" w:line="240" w:lineRule="auto"/>
              <w:ind w:right="57" w:firstLine="709"/>
              <w:jc w:val="center"/>
              <w:rPr>
                <w:rFonts w:ascii="Times New Roman" w:hAnsi="Times New Roman" w:cs="Times New Roman"/>
                <w:b/>
                <w:sz w:val="24"/>
                <w:szCs w:val="24"/>
              </w:rPr>
            </w:pPr>
            <w:r w:rsidRPr="00B40A64">
              <w:rPr>
                <w:rFonts w:ascii="Times New Roman" w:hAnsi="Times New Roman" w:cs="Times New Roman"/>
                <w:b/>
                <w:sz w:val="24"/>
                <w:szCs w:val="24"/>
              </w:rPr>
              <w:t>Низкая</w:t>
            </w:r>
          </w:p>
        </w:tc>
      </w:tr>
      <w:tr w:rsidR="00ED7BA8" w:rsidRPr="00B40A64" w:rsidTr="006A4394">
        <w:tc>
          <w:tcPr>
            <w:tcW w:w="1026" w:type="dxa"/>
          </w:tcPr>
          <w:p w:rsidR="00ED7BA8" w:rsidRPr="00B40A64" w:rsidRDefault="00ED7BA8" w:rsidP="006A4394">
            <w:pPr>
              <w:spacing w:after="0" w:line="240" w:lineRule="auto"/>
              <w:ind w:right="57"/>
              <w:rPr>
                <w:rFonts w:ascii="Times New Roman" w:hAnsi="Times New Roman" w:cs="Times New Roman"/>
                <w:sz w:val="24"/>
                <w:szCs w:val="24"/>
              </w:rPr>
            </w:pPr>
            <w:r w:rsidRPr="00B40A64">
              <w:rPr>
                <w:rFonts w:ascii="Times New Roman" w:hAnsi="Times New Roman" w:cs="Times New Roman"/>
                <w:sz w:val="24"/>
                <w:szCs w:val="24"/>
              </w:rPr>
              <w:t>5</w:t>
            </w:r>
            <w:r>
              <w:rPr>
                <w:rFonts w:ascii="Times New Roman" w:hAnsi="Times New Roman" w:cs="Times New Roman"/>
                <w:sz w:val="24"/>
                <w:szCs w:val="24"/>
              </w:rPr>
              <w:t xml:space="preserve"> «</w:t>
            </w:r>
            <w:r w:rsidRPr="00B40A64">
              <w:rPr>
                <w:rFonts w:ascii="Times New Roman" w:hAnsi="Times New Roman" w:cs="Times New Roman"/>
                <w:sz w:val="24"/>
                <w:szCs w:val="24"/>
              </w:rPr>
              <w:t>А</w:t>
            </w:r>
            <w:r>
              <w:rPr>
                <w:rFonts w:ascii="Times New Roman" w:hAnsi="Times New Roman" w:cs="Times New Roman"/>
                <w:sz w:val="24"/>
                <w:szCs w:val="24"/>
              </w:rPr>
              <w:t>»</w:t>
            </w:r>
          </w:p>
        </w:tc>
        <w:tc>
          <w:tcPr>
            <w:tcW w:w="2693" w:type="dxa"/>
          </w:tcPr>
          <w:p w:rsidR="00ED7BA8" w:rsidRPr="00B40A64" w:rsidRDefault="00ED7BA8"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52</w:t>
            </w:r>
            <w:r w:rsidRPr="00B40A64">
              <w:rPr>
                <w:rFonts w:ascii="Times New Roman" w:hAnsi="Times New Roman" w:cs="Times New Roman"/>
                <w:sz w:val="24"/>
                <w:szCs w:val="24"/>
              </w:rPr>
              <w:t>%</w:t>
            </w:r>
          </w:p>
        </w:tc>
        <w:tc>
          <w:tcPr>
            <w:tcW w:w="3260" w:type="dxa"/>
          </w:tcPr>
          <w:p w:rsidR="00ED7BA8" w:rsidRPr="00B40A64" w:rsidRDefault="001E6DE7"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36</w:t>
            </w:r>
            <w:r w:rsidR="00ED7BA8" w:rsidRPr="00B40A64">
              <w:rPr>
                <w:rFonts w:ascii="Times New Roman" w:hAnsi="Times New Roman" w:cs="Times New Roman"/>
                <w:sz w:val="24"/>
                <w:szCs w:val="24"/>
              </w:rPr>
              <w:t>%</w:t>
            </w:r>
          </w:p>
        </w:tc>
        <w:tc>
          <w:tcPr>
            <w:tcW w:w="3084" w:type="dxa"/>
          </w:tcPr>
          <w:p w:rsidR="00ED7BA8" w:rsidRPr="00B40A64" w:rsidRDefault="001E6DE7"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12</w:t>
            </w:r>
            <w:r w:rsidR="00ED7BA8" w:rsidRPr="00B40A64">
              <w:rPr>
                <w:rFonts w:ascii="Times New Roman" w:hAnsi="Times New Roman" w:cs="Times New Roman"/>
                <w:sz w:val="24"/>
                <w:szCs w:val="24"/>
              </w:rPr>
              <w:t>%</w:t>
            </w:r>
          </w:p>
        </w:tc>
      </w:tr>
      <w:tr w:rsidR="00ED7BA8" w:rsidRPr="00B40A64" w:rsidTr="006A4394">
        <w:tc>
          <w:tcPr>
            <w:tcW w:w="1026" w:type="dxa"/>
          </w:tcPr>
          <w:p w:rsidR="00ED7BA8" w:rsidRPr="00B40A64" w:rsidRDefault="00ED7BA8" w:rsidP="006A4394">
            <w:pPr>
              <w:spacing w:after="0" w:line="240" w:lineRule="auto"/>
              <w:ind w:right="57"/>
              <w:rPr>
                <w:rFonts w:ascii="Times New Roman" w:hAnsi="Times New Roman" w:cs="Times New Roman"/>
                <w:sz w:val="24"/>
                <w:szCs w:val="24"/>
              </w:rPr>
            </w:pPr>
            <w:r w:rsidRPr="00B40A64">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B40A64">
              <w:rPr>
                <w:rFonts w:ascii="Times New Roman" w:hAnsi="Times New Roman" w:cs="Times New Roman"/>
                <w:sz w:val="24"/>
                <w:szCs w:val="24"/>
              </w:rPr>
              <w:t xml:space="preserve"> Б</w:t>
            </w:r>
            <w:r>
              <w:rPr>
                <w:rFonts w:ascii="Times New Roman" w:hAnsi="Times New Roman" w:cs="Times New Roman"/>
                <w:sz w:val="24"/>
                <w:szCs w:val="24"/>
              </w:rPr>
              <w:t>»</w:t>
            </w:r>
          </w:p>
        </w:tc>
        <w:tc>
          <w:tcPr>
            <w:tcW w:w="2693" w:type="dxa"/>
          </w:tcPr>
          <w:p w:rsidR="00ED7BA8" w:rsidRPr="00B40A64" w:rsidRDefault="001E6DE7"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70</w:t>
            </w:r>
            <w:r w:rsidR="00ED7BA8" w:rsidRPr="00B40A64">
              <w:rPr>
                <w:rFonts w:ascii="Times New Roman" w:hAnsi="Times New Roman" w:cs="Times New Roman"/>
                <w:sz w:val="24"/>
                <w:szCs w:val="24"/>
              </w:rPr>
              <w:t>%</w:t>
            </w:r>
          </w:p>
        </w:tc>
        <w:tc>
          <w:tcPr>
            <w:tcW w:w="3260" w:type="dxa"/>
          </w:tcPr>
          <w:p w:rsidR="00ED7BA8" w:rsidRPr="00B40A64" w:rsidRDefault="001E6DE7"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22</w:t>
            </w:r>
            <w:r w:rsidR="00ED7BA8" w:rsidRPr="00B40A64">
              <w:rPr>
                <w:rFonts w:ascii="Times New Roman" w:hAnsi="Times New Roman" w:cs="Times New Roman"/>
                <w:sz w:val="24"/>
                <w:szCs w:val="24"/>
              </w:rPr>
              <w:t>%</w:t>
            </w:r>
          </w:p>
        </w:tc>
        <w:tc>
          <w:tcPr>
            <w:tcW w:w="3084" w:type="dxa"/>
          </w:tcPr>
          <w:p w:rsidR="00ED7BA8" w:rsidRPr="00B40A64" w:rsidRDefault="001E6DE7"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8</w:t>
            </w:r>
            <w:r w:rsidR="00ED7BA8" w:rsidRPr="00B40A64">
              <w:rPr>
                <w:rFonts w:ascii="Times New Roman" w:hAnsi="Times New Roman" w:cs="Times New Roman"/>
                <w:sz w:val="24"/>
                <w:szCs w:val="24"/>
              </w:rPr>
              <w:t>%</w:t>
            </w:r>
          </w:p>
        </w:tc>
      </w:tr>
      <w:tr w:rsidR="00ED7BA8" w:rsidRPr="00B40A64" w:rsidTr="006A4394">
        <w:tc>
          <w:tcPr>
            <w:tcW w:w="1026" w:type="dxa"/>
          </w:tcPr>
          <w:p w:rsidR="00ED7BA8" w:rsidRPr="00B40A64" w:rsidRDefault="00ED7BA8" w:rsidP="006A4394">
            <w:pPr>
              <w:spacing w:after="0" w:line="240" w:lineRule="auto"/>
              <w:ind w:right="57"/>
              <w:rPr>
                <w:rFonts w:ascii="Times New Roman" w:hAnsi="Times New Roman" w:cs="Times New Roman"/>
                <w:sz w:val="24"/>
                <w:szCs w:val="24"/>
              </w:rPr>
            </w:pPr>
            <w:r w:rsidRPr="00B40A64">
              <w:rPr>
                <w:rFonts w:ascii="Times New Roman" w:hAnsi="Times New Roman" w:cs="Times New Roman"/>
                <w:sz w:val="24"/>
                <w:szCs w:val="24"/>
              </w:rPr>
              <w:t>5</w:t>
            </w:r>
            <w:r>
              <w:rPr>
                <w:rFonts w:ascii="Times New Roman" w:hAnsi="Times New Roman" w:cs="Times New Roman"/>
                <w:sz w:val="24"/>
                <w:szCs w:val="24"/>
              </w:rPr>
              <w:t xml:space="preserve"> «</w:t>
            </w:r>
            <w:r w:rsidRPr="00B40A64">
              <w:rPr>
                <w:rFonts w:ascii="Times New Roman" w:hAnsi="Times New Roman" w:cs="Times New Roman"/>
                <w:sz w:val="24"/>
                <w:szCs w:val="24"/>
              </w:rPr>
              <w:t>В</w:t>
            </w:r>
            <w:r>
              <w:rPr>
                <w:rFonts w:ascii="Times New Roman" w:hAnsi="Times New Roman" w:cs="Times New Roman"/>
                <w:sz w:val="24"/>
                <w:szCs w:val="24"/>
              </w:rPr>
              <w:t>»</w:t>
            </w:r>
          </w:p>
        </w:tc>
        <w:tc>
          <w:tcPr>
            <w:tcW w:w="2693" w:type="dxa"/>
          </w:tcPr>
          <w:p w:rsidR="00ED7BA8" w:rsidRPr="00B40A64" w:rsidRDefault="001E6DE7"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53</w:t>
            </w:r>
            <w:r w:rsidR="00ED7BA8" w:rsidRPr="00B40A64">
              <w:rPr>
                <w:rFonts w:ascii="Times New Roman" w:hAnsi="Times New Roman" w:cs="Times New Roman"/>
                <w:sz w:val="24"/>
                <w:szCs w:val="24"/>
              </w:rPr>
              <w:t>%</w:t>
            </w:r>
          </w:p>
        </w:tc>
        <w:tc>
          <w:tcPr>
            <w:tcW w:w="3260" w:type="dxa"/>
          </w:tcPr>
          <w:p w:rsidR="00ED7BA8" w:rsidRPr="00B40A64" w:rsidRDefault="001E6DE7"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31</w:t>
            </w:r>
            <w:r w:rsidR="00ED7BA8" w:rsidRPr="00B40A64">
              <w:rPr>
                <w:rFonts w:ascii="Times New Roman" w:hAnsi="Times New Roman" w:cs="Times New Roman"/>
                <w:sz w:val="24"/>
                <w:szCs w:val="24"/>
              </w:rPr>
              <w:t>%</w:t>
            </w:r>
          </w:p>
        </w:tc>
        <w:tc>
          <w:tcPr>
            <w:tcW w:w="3084" w:type="dxa"/>
          </w:tcPr>
          <w:p w:rsidR="00ED7BA8" w:rsidRPr="00B40A64" w:rsidRDefault="001E6DE7" w:rsidP="006A4394">
            <w:pPr>
              <w:spacing w:after="0" w:line="240" w:lineRule="auto"/>
              <w:ind w:right="57" w:firstLine="709"/>
              <w:jc w:val="center"/>
              <w:rPr>
                <w:rFonts w:ascii="Times New Roman" w:hAnsi="Times New Roman" w:cs="Times New Roman"/>
                <w:sz w:val="24"/>
                <w:szCs w:val="24"/>
              </w:rPr>
            </w:pPr>
            <w:r>
              <w:rPr>
                <w:rFonts w:ascii="Times New Roman" w:hAnsi="Times New Roman" w:cs="Times New Roman"/>
                <w:sz w:val="24"/>
                <w:szCs w:val="24"/>
              </w:rPr>
              <w:t>16</w:t>
            </w:r>
            <w:r w:rsidR="00ED7BA8" w:rsidRPr="00B40A64">
              <w:rPr>
                <w:rFonts w:ascii="Times New Roman" w:hAnsi="Times New Roman" w:cs="Times New Roman"/>
                <w:sz w:val="24"/>
                <w:szCs w:val="24"/>
              </w:rPr>
              <w:t>%</w:t>
            </w:r>
          </w:p>
        </w:tc>
      </w:tr>
    </w:tbl>
    <w:p w:rsidR="00ED7BA8" w:rsidRPr="00B40A64" w:rsidRDefault="00ED7BA8" w:rsidP="00ED7BA8">
      <w:pPr>
        <w:spacing w:after="0" w:line="240" w:lineRule="auto"/>
        <w:ind w:right="57" w:firstLine="709"/>
        <w:jc w:val="both"/>
        <w:rPr>
          <w:rFonts w:ascii="Times New Roman" w:hAnsi="Times New Roman" w:cs="Times New Roman"/>
          <w:sz w:val="24"/>
          <w:szCs w:val="24"/>
        </w:rPr>
      </w:pPr>
    </w:p>
    <w:p w:rsidR="00ED7BA8" w:rsidRPr="00B40A64" w:rsidRDefault="00ED7BA8" w:rsidP="00ED7BA8">
      <w:pPr>
        <w:spacing w:after="0" w:line="240" w:lineRule="auto"/>
        <w:ind w:right="57" w:firstLine="709"/>
        <w:jc w:val="both"/>
        <w:rPr>
          <w:rFonts w:ascii="Times New Roman" w:hAnsi="Times New Roman" w:cs="Times New Roman"/>
          <w:sz w:val="24"/>
          <w:szCs w:val="24"/>
        </w:rPr>
      </w:pPr>
      <w:r w:rsidRPr="00B40A64">
        <w:rPr>
          <w:rFonts w:ascii="Times New Roman" w:hAnsi="Times New Roman" w:cs="Times New Roman"/>
          <w:noProof/>
          <w:sz w:val="24"/>
          <w:szCs w:val="24"/>
          <w:lang w:eastAsia="ru-RU"/>
        </w:rPr>
        <w:drawing>
          <wp:inline distT="0" distB="0" distL="0" distR="0">
            <wp:extent cx="3724910" cy="2479040"/>
            <wp:effectExtent l="0" t="0" r="0" b="0"/>
            <wp:docPr id="8"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D7BA8" w:rsidRPr="00B40A64" w:rsidRDefault="00ED7BA8" w:rsidP="00ED7BA8">
      <w:pPr>
        <w:spacing w:line="240" w:lineRule="auto"/>
        <w:ind w:right="57"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Методика «Выявление тревожности у пятиклассников в период адаптации» показала, что учащиеся мотивировали свою тревогу следующими утверждениями: </w:t>
      </w:r>
    </w:p>
    <w:p w:rsidR="00ED7BA8" w:rsidRPr="00B40A64" w:rsidRDefault="00ED7BA8" w:rsidP="003F1418">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Я быстро устаю. </w:t>
      </w:r>
    </w:p>
    <w:p w:rsidR="00ED7BA8" w:rsidRPr="00B40A64" w:rsidRDefault="00ED7BA8" w:rsidP="003F1418">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Учителя недовольны мной (больше замечаний).</w:t>
      </w:r>
    </w:p>
    <w:p w:rsidR="00ED7BA8" w:rsidRPr="00B40A64" w:rsidRDefault="00ED7BA8" w:rsidP="003F1418">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 Мне не хватает уверенности в себе.</w:t>
      </w:r>
    </w:p>
    <w:p w:rsidR="00ED7BA8" w:rsidRPr="00B40A64" w:rsidRDefault="00ED7BA8" w:rsidP="003F1418">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 Я избегаю трудностей.</w:t>
      </w:r>
    </w:p>
    <w:p w:rsidR="00ED7BA8" w:rsidRPr="00B40A64" w:rsidRDefault="00ED7BA8" w:rsidP="003F1418">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 Я могу легко расстроиться и даже заплакать.</w:t>
      </w:r>
    </w:p>
    <w:p w:rsidR="00ED7BA8" w:rsidRPr="00B40A64" w:rsidRDefault="00ED7BA8" w:rsidP="003F1418">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 У меня стало больше конфликтов.</w:t>
      </w:r>
    </w:p>
    <w:p w:rsidR="00ED7BA8" w:rsidRPr="00B40A64" w:rsidRDefault="00ED7BA8" w:rsidP="003F1418">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 Я хуже понимаю объяснения учителей.</w:t>
      </w:r>
    </w:p>
    <w:p w:rsidR="00ED7BA8" w:rsidRPr="00B40A64" w:rsidRDefault="00ED7BA8" w:rsidP="003F1418">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 Я долго переживаю неприятности</w:t>
      </w:r>
    </w:p>
    <w:p w:rsidR="00ED7BA8" w:rsidRPr="00B40A64" w:rsidRDefault="00ED7BA8" w:rsidP="00ED7BA8">
      <w:pPr>
        <w:spacing w:line="240" w:lineRule="auto"/>
        <w:ind w:right="57"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На основании полученных данных обсуждались с классными руководителями, учениками. Составлены рекомендации. </w:t>
      </w:r>
    </w:p>
    <w:p w:rsidR="00ED7BA8" w:rsidRPr="00B40A64" w:rsidRDefault="00ED7BA8" w:rsidP="00ED7BA8">
      <w:pPr>
        <w:spacing w:line="240" w:lineRule="auto"/>
        <w:ind w:right="57" w:firstLine="709"/>
        <w:jc w:val="both"/>
        <w:rPr>
          <w:rFonts w:ascii="Times New Roman" w:hAnsi="Times New Roman" w:cs="Times New Roman"/>
          <w:sz w:val="24"/>
          <w:szCs w:val="24"/>
        </w:rPr>
      </w:pPr>
      <w:r w:rsidRPr="00B40A64">
        <w:rPr>
          <w:rFonts w:ascii="Times New Roman" w:hAnsi="Times New Roman" w:cs="Times New Roman"/>
          <w:sz w:val="24"/>
          <w:szCs w:val="24"/>
        </w:rPr>
        <w:tab/>
        <w:t>Были определены проблемы и трудности, которые решались на занятиях, на классных часах и в индивидуальном порядке.</w:t>
      </w:r>
    </w:p>
    <w:p w:rsidR="00ED7BA8" w:rsidRPr="00B40A64" w:rsidRDefault="00ED7BA8" w:rsidP="00ED7BA8">
      <w:pPr>
        <w:spacing w:line="240" w:lineRule="auto"/>
        <w:ind w:right="57" w:firstLine="709"/>
        <w:jc w:val="both"/>
        <w:rPr>
          <w:rFonts w:ascii="Times New Roman" w:hAnsi="Times New Roman" w:cs="Times New Roman"/>
          <w:sz w:val="24"/>
          <w:szCs w:val="24"/>
        </w:rPr>
      </w:pPr>
      <w:r w:rsidRPr="00B40A64">
        <w:rPr>
          <w:rFonts w:ascii="Times New Roman" w:hAnsi="Times New Roman" w:cs="Times New Roman"/>
          <w:b/>
          <w:sz w:val="24"/>
          <w:szCs w:val="24"/>
        </w:rPr>
        <w:t>С целью определения эмоционального состояния пятиклассников и их отношения к учебным предметам проводилась диагностика « Незаконченное предложение»</w:t>
      </w:r>
      <w:r w:rsidRPr="00B40A64">
        <w:rPr>
          <w:rFonts w:ascii="Times New Roman" w:hAnsi="Times New Roman" w:cs="Times New Roman"/>
          <w:sz w:val="24"/>
          <w:szCs w:val="24"/>
        </w:rPr>
        <w:t>, которая состоит из опросников:</w:t>
      </w:r>
    </w:p>
    <w:p w:rsidR="00ED7BA8" w:rsidRPr="00B40A64" w:rsidRDefault="00ED7BA8" w:rsidP="00A937FB">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«Черты идеального учителя», </w:t>
      </w:r>
    </w:p>
    <w:p w:rsidR="00ED7BA8" w:rsidRPr="00B40A64" w:rsidRDefault="00ED7BA8" w:rsidP="00A937FB">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«Отношение к учебным предметам», </w:t>
      </w:r>
    </w:p>
    <w:p w:rsidR="00ED7BA8" w:rsidRPr="00B40A64" w:rsidRDefault="00ED7BA8" w:rsidP="00A937FB">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«Чувства в школе» и диагностика отношения к учителям – предметникам, работающим в классе. </w:t>
      </w:r>
    </w:p>
    <w:p w:rsidR="00ED7BA8" w:rsidRPr="00B40A64" w:rsidRDefault="00ED7BA8" w:rsidP="00A937FB">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Для более полной картины процесса адаптации велись беседы с  родителями,  учителями - предметниками. Об эмоциональном благополучии большей части пятиклассников свидетельствуют и результаты диагностик :</w:t>
      </w:r>
    </w:p>
    <w:p w:rsidR="00ED7BA8" w:rsidRPr="00B40A64" w:rsidRDefault="00ED7BA8" w:rsidP="00A937FB">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1. </w:t>
      </w:r>
      <w:r>
        <w:rPr>
          <w:rFonts w:ascii="Times New Roman" w:hAnsi="Times New Roman" w:cs="Times New Roman"/>
          <w:sz w:val="24"/>
          <w:szCs w:val="24"/>
        </w:rPr>
        <w:t>Опросник «Чувства в школе», - 71</w:t>
      </w:r>
      <w:r w:rsidRPr="00B40A64">
        <w:rPr>
          <w:rFonts w:ascii="Times New Roman" w:hAnsi="Times New Roman" w:cs="Times New Roman"/>
          <w:sz w:val="24"/>
          <w:szCs w:val="24"/>
        </w:rPr>
        <w:t xml:space="preserve">% учащихся чувствуют себя в пятом классе спокойно, они уверены в себе, испытывают чувство симпатии к учителям – предметникам, у них ярко выражено желание учиться в пятом классе. </w:t>
      </w:r>
    </w:p>
    <w:p w:rsidR="00ED7BA8" w:rsidRPr="00B40A64" w:rsidRDefault="00ED7BA8" w:rsidP="00A937FB">
      <w:pPr>
        <w:spacing w:after="0" w:line="240" w:lineRule="auto"/>
        <w:ind w:firstLine="709"/>
        <w:jc w:val="both"/>
        <w:rPr>
          <w:rFonts w:ascii="Times New Roman" w:hAnsi="Times New Roman" w:cs="Times New Roman"/>
          <w:sz w:val="24"/>
          <w:szCs w:val="24"/>
        </w:rPr>
      </w:pPr>
      <w:r w:rsidRPr="00B40A64">
        <w:rPr>
          <w:rFonts w:ascii="Times New Roman" w:hAnsi="Times New Roman" w:cs="Times New Roman"/>
          <w:sz w:val="24"/>
          <w:szCs w:val="24"/>
        </w:rPr>
        <w:t>2. Опросник «Отно</w:t>
      </w:r>
      <w:r>
        <w:rPr>
          <w:rFonts w:ascii="Times New Roman" w:hAnsi="Times New Roman" w:cs="Times New Roman"/>
          <w:sz w:val="24"/>
          <w:szCs w:val="24"/>
        </w:rPr>
        <w:t>шение к учебным предметам»: - 35</w:t>
      </w:r>
      <w:r w:rsidRPr="00B40A64">
        <w:rPr>
          <w:rFonts w:ascii="Times New Roman" w:hAnsi="Times New Roman" w:cs="Times New Roman"/>
          <w:sz w:val="24"/>
          <w:szCs w:val="24"/>
        </w:rPr>
        <w:t>% пятиклассников с интересом изучают все предметы; - 48% респондентов равнодушны к нескольким предметам(3-4), а остальные предметы им интересны.</w:t>
      </w:r>
    </w:p>
    <w:p w:rsidR="00ED7BA8" w:rsidRPr="00B40A64" w:rsidRDefault="00ED7BA8" w:rsidP="00ED7BA8">
      <w:pPr>
        <w:spacing w:line="240" w:lineRule="auto"/>
        <w:ind w:right="57" w:firstLine="709"/>
        <w:jc w:val="both"/>
        <w:rPr>
          <w:rFonts w:ascii="Times New Roman" w:hAnsi="Times New Roman" w:cs="Times New Roman"/>
          <w:sz w:val="24"/>
          <w:szCs w:val="24"/>
        </w:rPr>
      </w:pPr>
      <w:r w:rsidRPr="00B40A64">
        <w:rPr>
          <w:rFonts w:ascii="Times New Roman" w:hAnsi="Times New Roman" w:cs="Times New Roman"/>
          <w:sz w:val="24"/>
          <w:szCs w:val="24"/>
        </w:rPr>
        <w:t>3.Опросник «Черты идеального учителя».</w:t>
      </w:r>
      <w:r>
        <w:rPr>
          <w:rFonts w:ascii="Times New Roman" w:hAnsi="Times New Roman" w:cs="Times New Roman"/>
          <w:sz w:val="24"/>
          <w:szCs w:val="24"/>
        </w:rPr>
        <w:t xml:space="preserve"> Д</w:t>
      </w:r>
      <w:r w:rsidRPr="00B40A64">
        <w:rPr>
          <w:rFonts w:ascii="Times New Roman" w:hAnsi="Times New Roman" w:cs="Times New Roman"/>
          <w:sz w:val="24"/>
          <w:szCs w:val="24"/>
        </w:rPr>
        <w:t xml:space="preserve">иагностики показали, что практически все учителя, работающие в классах, ассоциируются у пятиклассников со светлыми, теплыми, радостными цветами (желтый, оранжевый, розовый, красный). </w:t>
      </w:r>
    </w:p>
    <w:p w:rsidR="00ED7BA8" w:rsidRPr="00B40A64" w:rsidRDefault="00ED7BA8" w:rsidP="00ED7BA8">
      <w:pPr>
        <w:spacing w:line="240" w:lineRule="auto"/>
        <w:ind w:right="57" w:firstLine="709"/>
        <w:jc w:val="both"/>
        <w:rPr>
          <w:rFonts w:ascii="Times New Roman" w:hAnsi="Times New Roman" w:cs="Times New Roman"/>
          <w:sz w:val="24"/>
          <w:szCs w:val="24"/>
        </w:rPr>
      </w:pPr>
      <w:r w:rsidRPr="00B40A64">
        <w:rPr>
          <w:rFonts w:ascii="Times New Roman" w:hAnsi="Times New Roman" w:cs="Times New Roman"/>
          <w:sz w:val="24"/>
          <w:szCs w:val="24"/>
        </w:rPr>
        <w:lastRenderedPageBreak/>
        <w:t>Таким образом, ожидания пятиклассников по отношению к учителям – предметникам, высказанные в опроснике ( Хорошо знает свой предмет; Считается с моими возможностями; Относится ко мне по–человечески; Дает работать самостоятельно) оправданы. Однако на фоне положительных явлений наблюдаются и негативные моменты, которые в дальнейшем могут привести к дезадаптации.</w:t>
      </w:r>
    </w:p>
    <w:p w:rsidR="00ED7BA8" w:rsidRPr="00B40A64" w:rsidRDefault="00ED7BA8" w:rsidP="00ED7BA8">
      <w:pPr>
        <w:spacing w:line="240" w:lineRule="auto"/>
        <w:ind w:right="57" w:firstLine="709"/>
        <w:jc w:val="both"/>
        <w:rPr>
          <w:rFonts w:ascii="Times New Roman" w:hAnsi="Times New Roman" w:cs="Times New Roman"/>
          <w:sz w:val="24"/>
          <w:szCs w:val="24"/>
        </w:rPr>
      </w:pPr>
      <w:r w:rsidRPr="00B40A64">
        <w:rPr>
          <w:rFonts w:ascii="Times New Roman" w:hAnsi="Times New Roman" w:cs="Times New Roman"/>
          <w:sz w:val="24"/>
          <w:szCs w:val="24"/>
        </w:rPr>
        <w:t xml:space="preserve"> Так, например, анализ личных дел, медицинских карт, посещенных уроков ( ответы учащихся, темп работы на уроке, качество выполнения заданий на уроках и дома)показал, что у отдельных учащихся в силу личностных особенностей, состояния здоровья, уровня обученности в начальной школе , с увеличением учебного материала и с усложнением его содержания, с освоением новых форм работы могут появиться серьезные трудности в обучении. Данные результаты подтверждаются и результатами анкетирования родителей. По словам родителей, эти учащиеся без особого желания идут в школу, пасуют перед трудностями, не в силах преодолеть их сами. При подготовке домашних заданий постоянно прибегают к помощи родителей. </w:t>
      </w:r>
    </w:p>
    <w:p w:rsidR="00ED7BA8" w:rsidRPr="00B40A64" w:rsidRDefault="00ED7BA8" w:rsidP="00ED7BA8">
      <w:pPr>
        <w:spacing w:line="240" w:lineRule="auto"/>
        <w:ind w:right="57" w:firstLine="709"/>
        <w:jc w:val="both"/>
        <w:rPr>
          <w:rFonts w:ascii="Times New Roman" w:hAnsi="Times New Roman" w:cs="Times New Roman"/>
          <w:sz w:val="24"/>
          <w:szCs w:val="24"/>
        </w:rPr>
      </w:pPr>
      <w:r w:rsidRPr="00B40A64">
        <w:rPr>
          <w:rFonts w:ascii="Times New Roman" w:hAnsi="Times New Roman" w:cs="Times New Roman"/>
          <w:b/>
          <w:sz w:val="24"/>
          <w:szCs w:val="24"/>
        </w:rPr>
        <w:t>Выводы</w:t>
      </w:r>
      <w:r w:rsidRPr="00B40A64">
        <w:rPr>
          <w:rFonts w:ascii="Times New Roman" w:hAnsi="Times New Roman" w:cs="Times New Roman"/>
          <w:sz w:val="24"/>
          <w:szCs w:val="24"/>
        </w:rPr>
        <w:t>: Переход из начального в среднее звено традиционно считается одной из наиболее педагогически сложных школьных проблем, а период адаптации в 5</w:t>
      </w:r>
      <w:r>
        <w:rPr>
          <w:rFonts w:ascii="Times New Roman" w:hAnsi="Times New Roman" w:cs="Times New Roman"/>
          <w:sz w:val="24"/>
          <w:szCs w:val="24"/>
        </w:rPr>
        <w:t>-</w:t>
      </w:r>
      <w:r w:rsidRPr="00B40A64">
        <w:rPr>
          <w:rFonts w:ascii="Times New Roman" w:hAnsi="Times New Roman" w:cs="Times New Roman"/>
          <w:sz w:val="24"/>
          <w:szCs w:val="24"/>
        </w:rPr>
        <w:t>м классе – одним из труднейших периодов школьного обучения. Он связан с возрастанием нагрузки на психику ученика, поскольку в 5-м классе происходит резкое изменение условий обучения. Дети переходят от одного основного учителя к системе "классный руководитель – учителя-предметники", появляется кабинетная система. Разнообразие требований, предъявляемых к школьнику учителями (нередко фактором, осложняющим процесс адаптации у пятиклассников, служит именно рассогласованность, и даже противоречивость требований разных педагогов), необходимость на каждом уроке приспосабливаться к индивидуальному стилю преподавания педагога – все это является серьезным испытанием для психики школьника. Анализ полученных результатов свидетельствует о том, что процесс адаптации учащихся 5-х классов, в основном, проходит в пределах нормы.</w:t>
      </w:r>
    </w:p>
    <w:p w:rsidR="00ED7BA8" w:rsidRPr="00B40A64" w:rsidRDefault="00ED7BA8" w:rsidP="00ED7BA8">
      <w:pPr>
        <w:spacing w:after="0" w:line="240" w:lineRule="auto"/>
        <w:ind w:right="57" w:firstLine="709"/>
        <w:jc w:val="both"/>
        <w:rPr>
          <w:rFonts w:ascii="Times New Roman" w:hAnsi="Times New Roman" w:cs="Times New Roman"/>
          <w:sz w:val="24"/>
          <w:szCs w:val="24"/>
        </w:rPr>
      </w:pPr>
    </w:p>
    <w:p w:rsidR="00ED7BA8" w:rsidRDefault="00ED7BA8" w:rsidP="00ED7BA8">
      <w:pPr>
        <w:pStyle w:val="p1"/>
        <w:spacing w:before="0" w:beforeAutospacing="0" w:after="0" w:afterAutospacing="0"/>
        <w:ind w:right="57" w:firstLine="709"/>
        <w:jc w:val="both"/>
        <w:rPr>
          <w:b/>
        </w:rPr>
      </w:pPr>
      <w:r w:rsidRPr="000149F4">
        <w:rPr>
          <w:b/>
        </w:rPr>
        <w:t xml:space="preserve">Анализ психодиагностического исследования </w:t>
      </w:r>
      <w:r w:rsidRPr="000149F4">
        <w:rPr>
          <w:rStyle w:val="s1"/>
          <w:b/>
        </w:rPr>
        <w:t>«Профессиональная ориентация школьников»</w:t>
      </w:r>
      <w:r w:rsidRPr="000149F4">
        <w:rPr>
          <w:b/>
        </w:rPr>
        <w:t xml:space="preserve"> в 8-х и 9-х классах классных руководителей в 8-х классах:</w:t>
      </w:r>
      <w:r w:rsidR="00A53FFE">
        <w:rPr>
          <w:b/>
        </w:rPr>
        <w:t xml:space="preserve"> Козырева М.К., Аликова Б.Т., Худиева В.Э.</w:t>
      </w:r>
      <w:r>
        <w:rPr>
          <w:b/>
        </w:rPr>
        <w:t xml:space="preserve"> </w:t>
      </w:r>
    </w:p>
    <w:p w:rsidR="00ED7BA8" w:rsidRPr="000149F4" w:rsidRDefault="00ED7BA8" w:rsidP="00ED7BA8">
      <w:pPr>
        <w:pStyle w:val="p1"/>
        <w:spacing w:before="0" w:beforeAutospacing="0" w:after="0" w:afterAutospacing="0"/>
        <w:ind w:right="57" w:firstLine="709"/>
        <w:jc w:val="both"/>
        <w:rPr>
          <w:b/>
        </w:rPr>
      </w:pPr>
      <w:r w:rsidRPr="000149F4">
        <w:rPr>
          <w:b/>
        </w:rPr>
        <w:t xml:space="preserve"> 9-х классах: </w:t>
      </w:r>
      <w:r w:rsidR="00A53FFE">
        <w:rPr>
          <w:b/>
        </w:rPr>
        <w:t>Карсанова З.Г., Дзуцева А.Ю.. Сиротенко Е.А.</w:t>
      </w:r>
    </w:p>
    <w:p w:rsidR="00ED7BA8" w:rsidRPr="00B40A64" w:rsidRDefault="00ED7BA8" w:rsidP="00ED7BA8">
      <w:pPr>
        <w:pStyle w:val="p2"/>
        <w:spacing w:before="0" w:beforeAutospacing="0" w:after="0" w:afterAutospacing="0"/>
        <w:ind w:right="57" w:firstLine="709"/>
        <w:jc w:val="both"/>
      </w:pPr>
      <w:r w:rsidRPr="00B40A64">
        <w:t>В мониторинге принимали участие учащиес</w:t>
      </w:r>
      <w:r w:rsidR="00C7570E">
        <w:t>я 8-9-х классов в количестве 154</w:t>
      </w:r>
      <w:r w:rsidRPr="00B40A64">
        <w:t xml:space="preserve"> человек</w:t>
      </w:r>
    </w:p>
    <w:p w:rsidR="00ED7BA8" w:rsidRPr="00B40A64" w:rsidRDefault="00ED7BA8" w:rsidP="00ED7BA8">
      <w:pPr>
        <w:pStyle w:val="p2"/>
        <w:spacing w:before="0" w:beforeAutospacing="0" w:after="0" w:afterAutospacing="0"/>
        <w:ind w:right="57" w:firstLine="709"/>
        <w:jc w:val="both"/>
      </w:pPr>
      <w:r w:rsidRPr="00B40A64">
        <w:rPr>
          <w:rStyle w:val="s1"/>
        </w:rPr>
        <w:t xml:space="preserve"> «Профессиональное самоопределение школьников»</w:t>
      </w:r>
    </w:p>
    <w:p w:rsidR="00ED7BA8" w:rsidRDefault="00A53FFE" w:rsidP="00ED7BA8">
      <w:pPr>
        <w:pStyle w:val="p3"/>
        <w:spacing w:before="0" w:beforeAutospacing="0" w:after="0" w:afterAutospacing="0"/>
        <w:ind w:right="57" w:firstLine="709"/>
        <w:jc w:val="both"/>
      </w:pPr>
      <w:r>
        <w:t>В марте 2024</w:t>
      </w:r>
      <w:r w:rsidR="00ED7BA8" w:rsidRPr="00B40A64">
        <w:t xml:space="preserve"> года проводилось анкетирование обучающихся 8-х и 9-х классов с целью выявления профессиональных предпочтений, предпочитаемой области знаний, п</w:t>
      </w:r>
      <w:r w:rsidR="00ED7BA8">
        <w:t>редполагаемого профиля обучения.</w:t>
      </w:r>
    </w:p>
    <w:p w:rsidR="00ED7BA8" w:rsidRDefault="00ED7BA8" w:rsidP="00ED7BA8">
      <w:pPr>
        <w:pStyle w:val="p3"/>
        <w:spacing w:before="0" w:beforeAutospacing="0" w:after="0" w:afterAutospacing="0"/>
        <w:ind w:right="57" w:firstLine="709"/>
        <w:jc w:val="both"/>
      </w:pPr>
    </w:p>
    <w:tbl>
      <w:tblPr>
        <w:tblStyle w:val="a7"/>
        <w:tblW w:w="8472" w:type="dxa"/>
        <w:tblLayout w:type="fixed"/>
        <w:tblLook w:val="04A0"/>
      </w:tblPr>
      <w:tblGrid>
        <w:gridCol w:w="770"/>
        <w:gridCol w:w="770"/>
        <w:gridCol w:w="770"/>
        <w:gridCol w:w="770"/>
        <w:gridCol w:w="770"/>
        <w:gridCol w:w="771"/>
        <w:gridCol w:w="770"/>
        <w:gridCol w:w="770"/>
        <w:gridCol w:w="770"/>
        <w:gridCol w:w="770"/>
        <w:gridCol w:w="771"/>
      </w:tblGrid>
      <w:tr w:rsidR="00ED7BA8" w:rsidRPr="000149F4" w:rsidTr="006A4394">
        <w:trPr>
          <w:cantSplit/>
          <w:trHeight w:val="2406"/>
        </w:trPr>
        <w:tc>
          <w:tcPr>
            <w:tcW w:w="770" w:type="dxa"/>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Классы</w:t>
            </w:r>
          </w:p>
        </w:tc>
        <w:tc>
          <w:tcPr>
            <w:tcW w:w="770" w:type="dxa"/>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Физика и математика</w:t>
            </w:r>
          </w:p>
        </w:tc>
        <w:tc>
          <w:tcPr>
            <w:tcW w:w="770" w:type="dxa"/>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 xml:space="preserve">Химия и биология </w:t>
            </w:r>
          </w:p>
        </w:tc>
        <w:tc>
          <w:tcPr>
            <w:tcW w:w="770" w:type="dxa"/>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Радио техника и электроника</w:t>
            </w:r>
          </w:p>
        </w:tc>
        <w:tc>
          <w:tcPr>
            <w:tcW w:w="770" w:type="dxa"/>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 xml:space="preserve">Механика и конструирования </w:t>
            </w:r>
          </w:p>
        </w:tc>
        <w:tc>
          <w:tcPr>
            <w:tcW w:w="771" w:type="dxa"/>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 xml:space="preserve">География и геология </w:t>
            </w:r>
          </w:p>
        </w:tc>
        <w:tc>
          <w:tcPr>
            <w:tcW w:w="770" w:type="dxa"/>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Литература и искусства</w:t>
            </w:r>
          </w:p>
        </w:tc>
        <w:tc>
          <w:tcPr>
            <w:tcW w:w="770" w:type="dxa"/>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История и политика</w:t>
            </w:r>
          </w:p>
        </w:tc>
        <w:tc>
          <w:tcPr>
            <w:tcW w:w="770" w:type="dxa"/>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Педагогика и медицина</w:t>
            </w:r>
          </w:p>
        </w:tc>
        <w:tc>
          <w:tcPr>
            <w:tcW w:w="770" w:type="dxa"/>
            <w:tcBorders>
              <w:bottom w:val="single" w:sz="4" w:space="0" w:color="auto"/>
            </w:tcBorders>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Предпринимательство и домоводство</w:t>
            </w:r>
          </w:p>
        </w:tc>
        <w:tc>
          <w:tcPr>
            <w:tcW w:w="771" w:type="dxa"/>
            <w:tcBorders>
              <w:top w:val="single" w:sz="4" w:space="0" w:color="auto"/>
              <w:bottom w:val="single" w:sz="4" w:space="0" w:color="auto"/>
              <w:right w:val="single" w:sz="4" w:space="0" w:color="auto"/>
            </w:tcBorders>
            <w:shd w:val="clear" w:color="auto" w:fill="auto"/>
            <w:textDirection w:val="btLr"/>
          </w:tcPr>
          <w:p w:rsidR="00ED7BA8" w:rsidRPr="000149F4" w:rsidRDefault="00ED7BA8" w:rsidP="006A4394">
            <w:pPr>
              <w:rPr>
                <w:rFonts w:ascii="Times New Roman" w:hAnsi="Times New Roman" w:cs="Times New Roman"/>
                <w:b/>
                <w:sz w:val="20"/>
                <w:szCs w:val="20"/>
              </w:rPr>
            </w:pPr>
            <w:r w:rsidRPr="000149F4">
              <w:rPr>
                <w:rFonts w:ascii="Times New Roman" w:hAnsi="Times New Roman" w:cs="Times New Roman"/>
                <w:b/>
                <w:sz w:val="20"/>
                <w:szCs w:val="20"/>
              </w:rPr>
              <w:t>Спорт и военное дело</w:t>
            </w:r>
          </w:p>
        </w:tc>
      </w:tr>
      <w:tr w:rsidR="00ED7BA8" w:rsidRPr="00680770" w:rsidTr="006A4394">
        <w:tc>
          <w:tcPr>
            <w:tcW w:w="770" w:type="dxa"/>
          </w:tcPr>
          <w:p w:rsidR="00ED7BA8" w:rsidRPr="00680770" w:rsidRDefault="00ED7BA8" w:rsidP="006A4394">
            <w:pPr>
              <w:rPr>
                <w:rFonts w:ascii="Times New Roman" w:hAnsi="Times New Roman" w:cs="Times New Roman"/>
                <w:sz w:val="20"/>
                <w:szCs w:val="20"/>
              </w:rPr>
            </w:pPr>
            <w:r w:rsidRPr="00680770">
              <w:rPr>
                <w:rFonts w:ascii="Times New Roman" w:hAnsi="Times New Roman" w:cs="Times New Roman"/>
                <w:sz w:val="20"/>
                <w:szCs w:val="20"/>
              </w:rPr>
              <w:t>8 «А»</w:t>
            </w:r>
            <w:r>
              <w:rPr>
                <w:rFonts w:ascii="Times New Roman" w:hAnsi="Times New Roman" w:cs="Times New Roman"/>
                <w:sz w:val="20"/>
                <w:szCs w:val="20"/>
              </w:rPr>
              <w:t xml:space="preserve">  22</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5</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3</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1</w:t>
            </w:r>
          </w:p>
        </w:tc>
        <w:tc>
          <w:tcPr>
            <w:tcW w:w="771"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3</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4</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8</w:t>
            </w:r>
          </w:p>
        </w:tc>
        <w:tc>
          <w:tcPr>
            <w:tcW w:w="770" w:type="dxa"/>
            <w:tcBorders>
              <w:top w:val="single" w:sz="4" w:space="0" w:color="auto"/>
              <w:bottom w:val="single" w:sz="4" w:space="0" w:color="auto"/>
            </w:tcBorders>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7</w:t>
            </w:r>
          </w:p>
        </w:tc>
        <w:tc>
          <w:tcPr>
            <w:tcW w:w="771" w:type="dxa"/>
            <w:tcBorders>
              <w:top w:val="single" w:sz="4" w:space="0" w:color="auto"/>
              <w:bottom w:val="single" w:sz="4" w:space="0" w:color="auto"/>
              <w:right w:val="single" w:sz="4" w:space="0" w:color="auto"/>
            </w:tcBorders>
            <w:shd w:val="clear" w:color="auto" w:fill="auto"/>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10</w:t>
            </w:r>
          </w:p>
        </w:tc>
      </w:tr>
      <w:tr w:rsidR="00ED7BA8" w:rsidRPr="00680770" w:rsidTr="006A4394">
        <w:tc>
          <w:tcPr>
            <w:tcW w:w="770" w:type="dxa"/>
          </w:tcPr>
          <w:p w:rsidR="00ED7BA8" w:rsidRPr="00680770" w:rsidRDefault="00ED7BA8" w:rsidP="006A4394">
            <w:pPr>
              <w:rPr>
                <w:rFonts w:ascii="Times New Roman" w:hAnsi="Times New Roman" w:cs="Times New Roman"/>
                <w:sz w:val="20"/>
                <w:szCs w:val="20"/>
              </w:rPr>
            </w:pPr>
            <w:r w:rsidRPr="00680770">
              <w:rPr>
                <w:rFonts w:ascii="Times New Roman" w:hAnsi="Times New Roman" w:cs="Times New Roman"/>
                <w:sz w:val="20"/>
                <w:szCs w:val="20"/>
              </w:rPr>
              <w:t>8 «Б»</w:t>
            </w:r>
            <w:r>
              <w:rPr>
                <w:rFonts w:ascii="Times New Roman" w:hAnsi="Times New Roman" w:cs="Times New Roman"/>
                <w:sz w:val="20"/>
                <w:szCs w:val="20"/>
              </w:rPr>
              <w:t xml:space="preserve"> 20</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3</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3</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w:t>
            </w:r>
          </w:p>
        </w:tc>
        <w:tc>
          <w:tcPr>
            <w:tcW w:w="771"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4</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3</w:t>
            </w:r>
          </w:p>
        </w:tc>
        <w:tc>
          <w:tcPr>
            <w:tcW w:w="771" w:type="dxa"/>
            <w:tcBorders>
              <w:top w:val="single" w:sz="4" w:space="0" w:color="auto"/>
              <w:bottom w:val="single" w:sz="4" w:space="0" w:color="auto"/>
              <w:right w:val="single" w:sz="4" w:space="0" w:color="auto"/>
            </w:tcBorders>
            <w:shd w:val="clear" w:color="auto" w:fill="auto"/>
          </w:tcPr>
          <w:p w:rsidR="00ED7BA8" w:rsidRDefault="00194D13" w:rsidP="006A4394">
            <w:pPr>
              <w:rPr>
                <w:rFonts w:ascii="Times New Roman" w:hAnsi="Times New Roman" w:cs="Times New Roman"/>
                <w:sz w:val="20"/>
                <w:szCs w:val="20"/>
              </w:rPr>
            </w:pPr>
            <w:r>
              <w:rPr>
                <w:rFonts w:ascii="Times New Roman" w:hAnsi="Times New Roman" w:cs="Times New Roman"/>
                <w:sz w:val="20"/>
                <w:szCs w:val="20"/>
              </w:rPr>
              <w:t>4</w:t>
            </w:r>
          </w:p>
          <w:p w:rsidR="00ED7BA8" w:rsidRPr="00680770" w:rsidRDefault="00ED7BA8" w:rsidP="006A4394">
            <w:pPr>
              <w:rPr>
                <w:rFonts w:ascii="Times New Roman" w:hAnsi="Times New Roman" w:cs="Times New Roman"/>
                <w:sz w:val="20"/>
                <w:szCs w:val="20"/>
              </w:rPr>
            </w:pPr>
          </w:p>
        </w:tc>
      </w:tr>
      <w:tr w:rsidR="00ED7BA8" w:rsidRPr="00680770" w:rsidTr="006A4394">
        <w:tc>
          <w:tcPr>
            <w:tcW w:w="770" w:type="dxa"/>
          </w:tcPr>
          <w:p w:rsidR="00ED7BA8" w:rsidRPr="00680770" w:rsidRDefault="00ED7BA8" w:rsidP="006A4394">
            <w:pPr>
              <w:rPr>
                <w:rFonts w:ascii="Times New Roman" w:hAnsi="Times New Roman" w:cs="Times New Roman"/>
                <w:sz w:val="20"/>
                <w:szCs w:val="20"/>
              </w:rPr>
            </w:pPr>
            <w:r w:rsidRPr="00680770">
              <w:rPr>
                <w:rFonts w:ascii="Times New Roman" w:hAnsi="Times New Roman" w:cs="Times New Roman"/>
                <w:sz w:val="20"/>
                <w:szCs w:val="20"/>
              </w:rPr>
              <w:lastRenderedPageBreak/>
              <w:t>8</w:t>
            </w:r>
            <w:r>
              <w:rPr>
                <w:rFonts w:ascii="Times New Roman" w:hAnsi="Times New Roman" w:cs="Times New Roman"/>
                <w:sz w:val="20"/>
                <w:szCs w:val="20"/>
              </w:rPr>
              <w:t xml:space="preserve"> </w:t>
            </w:r>
            <w:r w:rsidRPr="00680770">
              <w:rPr>
                <w:rFonts w:ascii="Times New Roman" w:hAnsi="Times New Roman" w:cs="Times New Roman"/>
                <w:sz w:val="20"/>
                <w:szCs w:val="20"/>
              </w:rPr>
              <w:t>«В»</w:t>
            </w:r>
            <w:r>
              <w:rPr>
                <w:rFonts w:ascii="Times New Roman" w:hAnsi="Times New Roman" w:cs="Times New Roman"/>
                <w:sz w:val="20"/>
                <w:szCs w:val="20"/>
              </w:rPr>
              <w:t xml:space="preserve"> 20</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3</w:t>
            </w:r>
          </w:p>
        </w:tc>
        <w:tc>
          <w:tcPr>
            <w:tcW w:w="770"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3</w:t>
            </w:r>
          </w:p>
        </w:tc>
        <w:tc>
          <w:tcPr>
            <w:tcW w:w="771" w:type="dxa"/>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4</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Borders>
              <w:bottom w:val="single" w:sz="4" w:space="0" w:color="auto"/>
            </w:tcBorders>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6</w:t>
            </w:r>
          </w:p>
        </w:tc>
        <w:tc>
          <w:tcPr>
            <w:tcW w:w="771" w:type="dxa"/>
            <w:tcBorders>
              <w:top w:val="single" w:sz="4" w:space="0" w:color="auto"/>
              <w:bottom w:val="single" w:sz="4" w:space="0" w:color="auto"/>
              <w:right w:val="single" w:sz="4" w:space="0" w:color="auto"/>
            </w:tcBorders>
            <w:shd w:val="clear" w:color="auto" w:fill="auto"/>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5</w:t>
            </w:r>
          </w:p>
        </w:tc>
      </w:tr>
      <w:tr w:rsidR="00ED7BA8" w:rsidRPr="00680770" w:rsidTr="006A4394">
        <w:tc>
          <w:tcPr>
            <w:tcW w:w="770" w:type="dxa"/>
          </w:tcPr>
          <w:p w:rsidR="00ED7BA8" w:rsidRPr="00680770" w:rsidRDefault="00ED7BA8" w:rsidP="006A4394">
            <w:pPr>
              <w:rPr>
                <w:rFonts w:ascii="Times New Roman" w:hAnsi="Times New Roman" w:cs="Times New Roman"/>
                <w:sz w:val="20"/>
                <w:szCs w:val="20"/>
              </w:rPr>
            </w:pPr>
            <w:r w:rsidRPr="00680770">
              <w:rPr>
                <w:rFonts w:ascii="Times New Roman" w:hAnsi="Times New Roman" w:cs="Times New Roman"/>
                <w:sz w:val="20"/>
                <w:szCs w:val="20"/>
              </w:rPr>
              <w:t>9 «А»</w:t>
            </w:r>
            <w:r>
              <w:rPr>
                <w:rFonts w:ascii="Times New Roman" w:hAnsi="Times New Roman" w:cs="Times New Roman"/>
                <w:sz w:val="20"/>
                <w:szCs w:val="20"/>
              </w:rPr>
              <w:t xml:space="preserve"> 23</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6</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w:t>
            </w:r>
          </w:p>
        </w:tc>
        <w:tc>
          <w:tcPr>
            <w:tcW w:w="771"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5</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4</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w:t>
            </w:r>
          </w:p>
        </w:tc>
        <w:tc>
          <w:tcPr>
            <w:tcW w:w="771" w:type="dxa"/>
            <w:tcBorders>
              <w:top w:val="single" w:sz="4" w:space="0" w:color="auto"/>
              <w:bottom w:val="single" w:sz="4" w:space="0" w:color="auto"/>
              <w:right w:val="single" w:sz="4" w:space="0" w:color="auto"/>
            </w:tcBorders>
            <w:shd w:val="clear" w:color="auto" w:fill="auto"/>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4</w:t>
            </w:r>
          </w:p>
        </w:tc>
      </w:tr>
      <w:tr w:rsidR="00ED7BA8" w:rsidRPr="00680770" w:rsidTr="006A4394">
        <w:tc>
          <w:tcPr>
            <w:tcW w:w="770" w:type="dxa"/>
          </w:tcPr>
          <w:p w:rsidR="00ED7BA8" w:rsidRPr="00680770" w:rsidRDefault="00ED7BA8" w:rsidP="006A4394">
            <w:pPr>
              <w:rPr>
                <w:rFonts w:ascii="Times New Roman" w:hAnsi="Times New Roman" w:cs="Times New Roman"/>
                <w:sz w:val="20"/>
                <w:szCs w:val="20"/>
              </w:rPr>
            </w:pPr>
            <w:r w:rsidRPr="00680770">
              <w:rPr>
                <w:rFonts w:ascii="Times New Roman" w:hAnsi="Times New Roman" w:cs="Times New Roman"/>
                <w:sz w:val="20"/>
                <w:szCs w:val="20"/>
              </w:rPr>
              <w:t>9 «Б»</w:t>
            </w:r>
            <w:r>
              <w:rPr>
                <w:rFonts w:ascii="Times New Roman" w:hAnsi="Times New Roman" w:cs="Times New Roman"/>
                <w:sz w:val="20"/>
                <w:szCs w:val="20"/>
              </w:rPr>
              <w:t xml:space="preserve"> 23</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4</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w:t>
            </w:r>
          </w:p>
        </w:tc>
        <w:tc>
          <w:tcPr>
            <w:tcW w:w="771"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3</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3</w:t>
            </w:r>
          </w:p>
        </w:tc>
        <w:tc>
          <w:tcPr>
            <w:tcW w:w="771" w:type="dxa"/>
            <w:tcBorders>
              <w:top w:val="single" w:sz="4" w:space="0" w:color="auto"/>
              <w:bottom w:val="single" w:sz="4" w:space="0" w:color="auto"/>
              <w:right w:val="single" w:sz="4" w:space="0" w:color="auto"/>
            </w:tcBorders>
            <w:shd w:val="clear" w:color="auto" w:fill="auto"/>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3</w:t>
            </w:r>
          </w:p>
        </w:tc>
      </w:tr>
      <w:tr w:rsidR="00ED7BA8" w:rsidRPr="00680770" w:rsidTr="006A4394">
        <w:tc>
          <w:tcPr>
            <w:tcW w:w="770" w:type="dxa"/>
          </w:tcPr>
          <w:p w:rsidR="00ED7BA8" w:rsidRDefault="00ED7BA8" w:rsidP="006A4394">
            <w:pPr>
              <w:rPr>
                <w:rFonts w:ascii="Times New Roman" w:hAnsi="Times New Roman" w:cs="Times New Roman"/>
                <w:sz w:val="20"/>
                <w:szCs w:val="20"/>
              </w:rPr>
            </w:pPr>
            <w:r w:rsidRPr="00680770">
              <w:rPr>
                <w:rFonts w:ascii="Times New Roman" w:hAnsi="Times New Roman" w:cs="Times New Roman"/>
                <w:sz w:val="20"/>
                <w:szCs w:val="20"/>
              </w:rPr>
              <w:t>9 «В»</w:t>
            </w:r>
          </w:p>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28</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5</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1"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3</w:t>
            </w:r>
          </w:p>
        </w:tc>
        <w:tc>
          <w:tcPr>
            <w:tcW w:w="771" w:type="dxa"/>
            <w:tcBorders>
              <w:top w:val="single" w:sz="4" w:space="0" w:color="auto"/>
              <w:bottom w:val="single" w:sz="4" w:space="0" w:color="auto"/>
              <w:right w:val="single" w:sz="4" w:space="0" w:color="auto"/>
            </w:tcBorders>
            <w:shd w:val="clear" w:color="auto" w:fill="auto"/>
          </w:tcPr>
          <w:p w:rsidR="00ED7BA8" w:rsidRPr="00680770" w:rsidRDefault="00194D13" w:rsidP="006A4394">
            <w:pPr>
              <w:rPr>
                <w:rFonts w:ascii="Times New Roman" w:hAnsi="Times New Roman" w:cs="Times New Roman"/>
                <w:sz w:val="20"/>
                <w:szCs w:val="20"/>
              </w:rPr>
            </w:pPr>
            <w:r>
              <w:rPr>
                <w:rFonts w:ascii="Times New Roman" w:hAnsi="Times New Roman" w:cs="Times New Roman"/>
                <w:sz w:val="20"/>
                <w:szCs w:val="20"/>
              </w:rPr>
              <w:t>5</w:t>
            </w:r>
          </w:p>
        </w:tc>
      </w:tr>
      <w:tr w:rsidR="00ED7BA8" w:rsidRPr="00680770" w:rsidTr="006A4394">
        <w:tc>
          <w:tcPr>
            <w:tcW w:w="770" w:type="dxa"/>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9 «Г»</w:t>
            </w:r>
          </w:p>
          <w:p w:rsidR="00ED7BA8" w:rsidRPr="00680770" w:rsidRDefault="00ED7BA8" w:rsidP="006A4394">
            <w:pPr>
              <w:rPr>
                <w:rFonts w:ascii="Times New Roman" w:hAnsi="Times New Roman" w:cs="Times New Roman"/>
                <w:sz w:val="20"/>
                <w:szCs w:val="20"/>
              </w:rPr>
            </w:pPr>
            <w:r>
              <w:rPr>
                <w:rFonts w:ascii="Times New Roman" w:hAnsi="Times New Roman" w:cs="Times New Roman"/>
                <w:sz w:val="20"/>
                <w:szCs w:val="20"/>
              </w:rPr>
              <w:t>22</w:t>
            </w:r>
          </w:p>
        </w:tc>
        <w:tc>
          <w:tcPr>
            <w:tcW w:w="770" w:type="dxa"/>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1</w:t>
            </w:r>
          </w:p>
        </w:tc>
        <w:tc>
          <w:tcPr>
            <w:tcW w:w="770" w:type="dxa"/>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4</w:t>
            </w:r>
          </w:p>
        </w:tc>
        <w:tc>
          <w:tcPr>
            <w:tcW w:w="770" w:type="dxa"/>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w:t>
            </w:r>
          </w:p>
        </w:tc>
        <w:tc>
          <w:tcPr>
            <w:tcW w:w="771" w:type="dxa"/>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w:t>
            </w:r>
          </w:p>
        </w:tc>
        <w:tc>
          <w:tcPr>
            <w:tcW w:w="770" w:type="dxa"/>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3</w:t>
            </w:r>
          </w:p>
        </w:tc>
        <w:tc>
          <w:tcPr>
            <w:tcW w:w="770" w:type="dxa"/>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2</w:t>
            </w:r>
          </w:p>
        </w:tc>
        <w:tc>
          <w:tcPr>
            <w:tcW w:w="770" w:type="dxa"/>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5</w:t>
            </w:r>
          </w:p>
        </w:tc>
        <w:tc>
          <w:tcPr>
            <w:tcW w:w="770" w:type="dxa"/>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6</w:t>
            </w:r>
          </w:p>
        </w:tc>
        <w:tc>
          <w:tcPr>
            <w:tcW w:w="771" w:type="dxa"/>
            <w:tcBorders>
              <w:top w:val="single" w:sz="4" w:space="0" w:color="auto"/>
              <w:bottom w:val="single" w:sz="4" w:space="0" w:color="auto"/>
              <w:right w:val="single" w:sz="4" w:space="0" w:color="auto"/>
            </w:tcBorders>
            <w:shd w:val="clear" w:color="auto" w:fill="auto"/>
          </w:tcPr>
          <w:p w:rsidR="00ED7BA8" w:rsidRDefault="00ED7BA8" w:rsidP="006A4394">
            <w:pPr>
              <w:rPr>
                <w:rFonts w:ascii="Times New Roman" w:hAnsi="Times New Roman" w:cs="Times New Roman"/>
                <w:sz w:val="20"/>
                <w:szCs w:val="20"/>
              </w:rPr>
            </w:pPr>
            <w:r>
              <w:rPr>
                <w:rFonts w:ascii="Times New Roman" w:hAnsi="Times New Roman" w:cs="Times New Roman"/>
                <w:sz w:val="20"/>
                <w:szCs w:val="20"/>
              </w:rPr>
              <w:t>8</w:t>
            </w:r>
          </w:p>
        </w:tc>
      </w:tr>
      <w:tr w:rsidR="00ED7BA8" w:rsidRPr="00680770" w:rsidTr="006A4394">
        <w:tc>
          <w:tcPr>
            <w:tcW w:w="770" w:type="dxa"/>
          </w:tcPr>
          <w:p w:rsidR="00ED7BA8" w:rsidRDefault="00ED7BA8" w:rsidP="006A4394">
            <w:pPr>
              <w:rPr>
                <w:rFonts w:ascii="Times New Roman" w:hAnsi="Times New Roman" w:cs="Times New Roman"/>
                <w:color w:val="002060"/>
                <w:sz w:val="20"/>
                <w:szCs w:val="20"/>
              </w:rPr>
            </w:pPr>
            <w:r>
              <w:rPr>
                <w:rFonts w:ascii="Times New Roman" w:hAnsi="Times New Roman" w:cs="Times New Roman"/>
                <w:color w:val="002060"/>
                <w:sz w:val="20"/>
                <w:szCs w:val="20"/>
              </w:rPr>
              <w:t xml:space="preserve"> Всего</w:t>
            </w:r>
          </w:p>
          <w:p w:rsidR="00ED7BA8"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154</w:t>
            </w:r>
          </w:p>
          <w:p w:rsidR="00ED7BA8" w:rsidRPr="00EC25BC" w:rsidRDefault="00ED7BA8" w:rsidP="006A4394">
            <w:pPr>
              <w:rPr>
                <w:rFonts w:ascii="Times New Roman" w:hAnsi="Times New Roman" w:cs="Times New Roman"/>
                <w:color w:val="002060"/>
                <w:sz w:val="20"/>
                <w:szCs w:val="20"/>
              </w:rPr>
            </w:pPr>
          </w:p>
        </w:tc>
        <w:tc>
          <w:tcPr>
            <w:tcW w:w="770" w:type="dxa"/>
          </w:tcPr>
          <w:p w:rsidR="00ED7BA8" w:rsidRDefault="00ED7BA8" w:rsidP="006A4394">
            <w:pPr>
              <w:rPr>
                <w:rFonts w:ascii="Times New Roman" w:hAnsi="Times New Roman" w:cs="Times New Roman"/>
                <w:color w:val="002060"/>
                <w:sz w:val="20"/>
                <w:szCs w:val="20"/>
              </w:rPr>
            </w:pPr>
            <w:r>
              <w:rPr>
                <w:rFonts w:ascii="Times New Roman" w:hAnsi="Times New Roman" w:cs="Times New Roman"/>
                <w:color w:val="002060"/>
                <w:sz w:val="20"/>
                <w:szCs w:val="20"/>
              </w:rPr>
              <w:t>7</w:t>
            </w:r>
          </w:p>
          <w:p w:rsidR="00ED7BA8" w:rsidRPr="00EC25BC"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5</w:t>
            </w:r>
            <w:r w:rsidR="00ED7BA8">
              <w:rPr>
                <w:rFonts w:ascii="Times New Roman" w:hAnsi="Times New Roman" w:cs="Times New Roman"/>
                <w:color w:val="002060"/>
                <w:sz w:val="20"/>
                <w:szCs w:val="20"/>
              </w:rPr>
              <w:t>%</w:t>
            </w:r>
          </w:p>
        </w:tc>
        <w:tc>
          <w:tcPr>
            <w:tcW w:w="770" w:type="dxa"/>
          </w:tcPr>
          <w:p w:rsidR="00ED7BA8"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12</w:t>
            </w:r>
            <w:r w:rsidR="00ED7BA8">
              <w:rPr>
                <w:rFonts w:ascii="Times New Roman" w:hAnsi="Times New Roman" w:cs="Times New Roman"/>
                <w:color w:val="002060"/>
                <w:sz w:val="20"/>
                <w:szCs w:val="20"/>
              </w:rPr>
              <w:t xml:space="preserve">- </w:t>
            </w:r>
          </w:p>
          <w:p w:rsidR="00ED7BA8" w:rsidRPr="00EC25BC"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8</w:t>
            </w:r>
            <w:r w:rsidR="00ED7BA8">
              <w:rPr>
                <w:rFonts w:ascii="Times New Roman" w:hAnsi="Times New Roman" w:cs="Times New Roman"/>
                <w:color w:val="002060"/>
                <w:sz w:val="20"/>
                <w:szCs w:val="20"/>
              </w:rPr>
              <w:t>%</w:t>
            </w:r>
          </w:p>
        </w:tc>
        <w:tc>
          <w:tcPr>
            <w:tcW w:w="770" w:type="dxa"/>
          </w:tcPr>
          <w:p w:rsidR="00194D13"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2</w:t>
            </w:r>
            <w:r w:rsidR="00ED7BA8">
              <w:rPr>
                <w:rFonts w:ascii="Times New Roman" w:hAnsi="Times New Roman" w:cs="Times New Roman"/>
                <w:color w:val="002060"/>
                <w:sz w:val="20"/>
                <w:szCs w:val="20"/>
              </w:rPr>
              <w:t>7-</w:t>
            </w:r>
          </w:p>
          <w:p w:rsidR="00ED7BA8" w:rsidRPr="00EC25BC" w:rsidRDefault="000777C2" w:rsidP="006A4394">
            <w:pPr>
              <w:rPr>
                <w:rFonts w:ascii="Times New Roman" w:hAnsi="Times New Roman" w:cs="Times New Roman"/>
                <w:color w:val="002060"/>
                <w:sz w:val="20"/>
                <w:szCs w:val="20"/>
              </w:rPr>
            </w:pPr>
            <w:r>
              <w:rPr>
                <w:rFonts w:ascii="Times New Roman" w:hAnsi="Times New Roman" w:cs="Times New Roman"/>
                <w:color w:val="002060"/>
                <w:sz w:val="20"/>
                <w:szCs w:val="20"/>
              </w:rPr>
              <w:t>17</w:t>
            </w:r>
            <w:r w:rsidR="00ED7BA8">
              <w:rPr>
                <w:rFonts w:ascii="Times New Roman" w:hAnsi="Times New Roman" w:cs="Times New Roman"/>
                <w:color w:val="002060"/>
                <w:sz w:val="20"/>
                <w:szCs w:val="20"/>
              </w:rPr>
              <w:t>%</w:t>
            </w:r>
          </w:p>
        </w:tc>
        <w:tc>
          <w:tcPr>
            <w:tcW w:w="770" w:type="dxa"/>
          </w:tcPr>
          <w:p w:rsidR="00ED7BA8"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7</w:t>
            </w:r>
            <w:r w:rsidR="00ED7BA8">
              <w:rPr>
                <w:rFonts w:ascii="Times New Roman" w:hAnsi="Times New Roman" w:cs="Times New Roman"/>
                <w:color w:val="002060"/>
                <w:sz w:val="20"/>
                <w:szCs w:val="20"/>
              </w:rPr>
              <w:t>-</w:t>
            </w:r>
          </w:p>
          <w:p w:rsidR="00ED7BA8" w:rsidRPr="00EC25BC" w:rsidRDefault="00ED7BA8" w:rsidP="006A4394">
            <w:pPr>
              <w:rPr>
                <w:rFonts w:ascii="Times New Roman" w:hAnsi="Times New Roman" w:cs="Times New Roman"/>
                <w:color w:val="002060"/>
                <w:sz w:val="20"/>
                <w:szCs w:val="20"/>
              </w:rPr>
            </w:pPr>
            <w:r>
              <w:rPr>
                <w:rFonts w:ascii="Times New Roman" w:hAnsi="Times New Roman" w:cs="Times New Roman"/>
                <w:color w:val="002060"/>
                <w:sz w:val="20"/>
                <w:szCs w:val="20"/>
              </w:rPr>
              <w:t>5%</w:t>
            </w:r>
          </w:p>
        </w:tc>
        <w:tc>
          <w:tcPr>
            <w:tcW w:w="771" w:type="dxa"/>
          </w:tcPr>
          <w:p w:rsidR="00ED7BA8"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11</w:t>
            </w:r>
            <w:r w:rsidR="00ED7BA8">
              <w:rPr>
                <w:rFonts w:ascii="Times New Roman" w:hAnsi="Times New Roman" w:cs="Times New Roman"/>
                <w:color w:val="002060"/>
                <w:sz w:val="20"/>
                <w:szCs w:val="20"/>
              </w:rPr>
              <w:t>-</w:t>
            </w:r>
          </w:p>
          <w:p w:rsidR="00ED7BA8" w:rsidRPr="00EC25BC"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7</w:t>
            </w:r>
            <w:r w:rsidR="00ED7BA8">
              <w:rPr>
                <w:rFonts w:ascii="Times New Roman" w:hAnsi="Times New Roman" w:cs="Times New Roman"/>
                <w:color w:val="002060"/>
                <w:sz w:val="20"/>
                <w:szCs w:val="20"/>
              </w:rPr>
              <w:t>%</w:t>
            </w:r>
          </w:p>
        </w:tc>
        <w:tc>
          <w:tcPr>
            <w:tcW w:w="770" w:type="dxa"/>
          </w:tcPr>
          <w:p w:rsidR="00ED7BA8"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21</w:t>
            </w:r>
            <w:r w:rsidR="00ED7BA8">
              <w:rPr>
                <w:rFonts w:ascii="Times New Roman" w:hAnsi="Times New Roman" w:cs="Times New Roman"/>
                <w:color w:val="002060"/>
                <w:sz w:val="20"/>
                <w:szCs w:val="20"/>
              </w:rPr>
              <w:t>-</w:t>
            </w:r>
          </w:p>
          <w:p w:rsidR="00ED7BA8" w:rsidRPr="00EC25BC" w:rsidRDefault="000777C2" w:rsidP="006A4394">
            <w:pPr>
              <w:rPr>
                <w:rFonts w:ascii="Times New Roman" w:hAnsi="Times New Roman" w:cs="Times New Roman"/>
                <w:color w:val="002060"/>
                <w:sz w:val="20"/>
                <w:szCs w:val="20"/>
              </w:rPr>
            </w:pPr>
            <w:r>
              <w:rPr>
                <w:rFonts w:ascii="Times New Roman" w:hAnsi="Times New Roman" w:cs="Times New Roman"/>
                <w:color w:val="002060"/>
                <w:sz w:val="20"/>
                <w:szCs w:val="20"/>
              </w:rPr>
              <w:t>13</w:t>
            </w:r>
            <w:r w:rsidR="00ED7BA8">
              <w:rPr>
                <w:rFonts w:ascii="Times New Roman" w:hAnsi="Times New Roman" w:cs="Times New Roman"/>
                <w:color w:val="002060"/>
                <w:sz w:val="20"/>
                <w:szCs w:val="20"/>
              </w:rPr>
              <w:t>%</w:t>
            </w:r>
          </w:p>
        </w:tc>
        <w:tc>
          <w:tcPr>
            <w:tcW w:w="770" w:type="dxa"/>
          </w:tcPr>
          <w:p w:rsidR="00ED7BA8"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17</w:t>
            </w:r>
            <w:r w:rsidR="00ED7BA8">
              <w:rPr>
                <w:rFonts w:ascii="Times New Roman" w:hAnsi="Times New Roman" w:cs="Times New Roman"/>
                <w:color w:val="002060"/>
                <w:sz w:val="20"/>
                <w:szCs w:val="20"/>
              </w:rPr>
              <w:t>-</w:t>
            </w:r>
          </w:p>
          <w:p w:rsidR="00ED7BA8" w:rsidRPr="00EC25BC" w:rsidRDefault="000777C2" w:rsidP="006A4394">
            <w:pPr>
              <w:rPr>
                <w:rFonts w:ascii="Times New Roman" w:hAnsi="Times New Roman" w:cs="Times New Roman"/>
                <w:color w:val="002060"/>
                <w:sz w:val="20"/>
                <w:szCs w:val="20"/>
              </w:rPr>
            </w:pPr>
            <w:r>
              <w:rPr>
                <w:rFonts w:ascii="Times New Roman" w:hAnsi="Times New Roman" w:cs="Times New Roman"/>
                <w:color w:val="002060"/>
                <w:sz w:val="20"/>
                <w:szCs w:val="20"/>
              </w:rPr>
              <w:t>11</w:t>
            </w:r>
            <w:r w:rsidR="00ED7BA8">
              <w:rPr>
                <w:rFonts w:ascii="Times New Roman" w:hAnsi="Times New Roman" w:cs="Times New Roman"/>
                <w:color w:val="002060"/>
                <w:sz w:val="20"/>
                <w:szCs w:val="20"/>
              </w:rPr>
              <w:t>%</w:t>
            </w:r>
          </w:p>
        </w:tc>
        <w:tc>
          <w:tcPr>
            <w:tcW w:w="770" w:type="dxa"/>
          </w:tcPr>
          <w:p w:rsidR="00ED7BA8"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20</w:t>
            </w:r>
            <w:r w:rsidR="00ED7BA8">
              <w:rPr>
                <w:rFonts w:ascii="Times New Roman" w:hAnsi="Times New Roman" w:cs="Times New Roman"/>
                <w:color w:val="002060"/>
                <w:sz w:val="20"/>
                <w:szCs w:val="20"/>
              </w:rPr>
              <w:t xml:space="preserve">– </w:t>
            </w:r>
          </w:p>
          <w:p w:rsidR="00ED7BA8" w:rsidRPr="00EC25BC" w:rsidRDefault="000777C2" w:rsidP="006A4394">
            <w:pPr>
              <w:rPr>
                <w:rFonts w:ascii="Times New Roman" w:hAnsi="Times New Roman" w:cs="Times New Roman"/>
                <w:color w:val="002060"/>
                <w:sz w:val="20"/>
                <w:szCs w:val="20"/>
              </w:rPr>
            </w:pPr>
            <w:r>
              <w:rPr>
                <w:rFonts w:ascii="Times New Roman" w:hAnsi="Times New Roman" w:cs="Times New Roman"/>
                <w:color w:val="002060"/>
                <w:sz w:val="20"/>
                <w:szCs w:val="20"/>
              </w:rPr>
              <w:t>12</w:t>
            </w:r>
            <w:r w:rsidR="00ED7BA8">
              <w:rPr>
                <w:rFonts w:ascii="Times New Roman" w:hAnsi="Times New Roman" w:cs="Times New Roman"/>
                <w:color w:val="002060"/>
                <w:sz w:val="20"/>
                <w:szCs w:val="20"/>
              </w:rPr>
              <w:t>%</w:t>
            </w:r>
          </w:p>
        </w:tc>
        <w:tc>
          <w:tcPr>
            <w:tcW w:w="770" w:type="dxa"/>
          </w:tcPr>
          <w:p w:rsidR="000777C2"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29</w:t>
            </w:r>
            <w:r w:rsidR="00ED7BA8">
              <w:rPr>
                <w:rFonts w:ascii="Times New Roman" w:hAnsi="Times New Roman" w:cs="Times New Roman"/>
                <w:color w:val="002060"/>
                <w:sz w:val="20"/>
                <w:szCs w:val="20"/>
              </w:rPr>
              <w:t>-</w:t>
            </w:r>
          </w:p>
          <w:p w:rsidR="00ED7BA8" w:rsidRPr="00EC25BC" w:rsidRDefault="000777C2" w:rsidP="006A4394">
            <w:pPr>
              <w:rPr>
                <w:rFonts w:ascii="Times New Roman" w:hAnsi="Times New Roman" w:cs="Times New Roman"/>
                <w:color w:val="002060"/>
                <w:sz w:val="20"/>
                <w:szCs w:val="20"/>
              </w:rPr>
            </w:pPr>
            <w:r>
              <w:rPr>
                <w:rFonts w:ascii="Times New Roman" w:hAnsi="Times New Roman" w:cs="Times New Roman"/>
                <w:color w:val="002060"/>
                <w:sz w:val="20"/>
                <w:szCs w:val="20"/>
              </w:rPr>
              <w:t>18</w:t>
            </w:r>
            <w:r w:rsidR="00ED7BA8">
              <w:rPr>
                <w:rFonts w:ascii="Times New Roman" w:hAnsi="Times New Roman" w:cs="Times New Roman"/>
                <w:color w:val="002060"/>
                <w:sz w:val="20"/>
                <w:szCs w:val="20"/>
              </w:rPr>
              <w:t>%</w:t>
            </w:r>
          </w:p>
        </w:tc>
        <w:tc>
          <w:tcPr>
            <w:tcW w:w="771" w:type="dxa"/>
            <w:tcBorders>
              <w:top w:val="single" w:sz="4" w:space="0" w:color="auto"/>
              <w:bottom w:val="single" w:sz="4" w:space="0" w:color="auto"/>
              <w:right w:val="single" w:sz="4" w:space="0" w:color="auto"/>
            </w:tcBorders>
            <w:shd w:val="clear" w:color="auto" w:fill="auto"/>
          </w:tcPr>
          <w:p w:rsidR="000777C2" w:rsidRDefault="00194D13" w:rsidP="006A4394">
            <w:pPr>
              <w:rPr>
                <w:rFonts w:ascii="Times New Roman" w:hAnsi="Times New Roman" w:cs="Times New Roman"/>
                <w:color w:val="002060"/>
                <w:sz w:val="20"/>
                <w:szCs w:val="20"/>
              </w:rPr>
            </w:pPr>
            <w:r>
              <w:rPr>
                <w:rFonts w:ascii="Times New Roman" w:hAnsi="Times New Roman" w:cs="Times New Roman"/>
                <w:color w:val="002060"/>
                <w:sz w:val="20"/>
                <w:szCs w:val="20"/>
              </w:rPr>
              <w:t>39</w:t>
            </w:r>
            <w:r w:rsidR="00ED7BA8">
              <w:rPr>
                <w:rFonts w:ascii="Times New Roman" w:hAnsi="Times New Roman" w:cs="Times New Roman"/>
                <w:color w:val="002060"/>
                <w:sz w:val="20"/>
                <w:szCs w:val="20"/>
              </w:rPr>
              <w:t>-</w:t>
            </w:r>
          </w:p>
          <w:p w:rsidR="00ED7BA8" w:rsidRPr="00EC25BC" w:rsidRDefault="000777C2" w:rsidP="006A4394">
            <w:pPr>
              <w:rPr>
                <w:rFonts w:ascii="Times New Roman" w:hAnsi="Times New Roman" w:cs="Times New Roman"/>
                <w:color w:val="002060"/>
                <w:sz w:val="20"/>
                <w:szCs w:val="20"/>
              </w:rPr>
            </w:pPr>
            <w:r>
              <w:rPr>
                <w:rFonts w:ascii="Times New Roman" w:hAnsi="Times New Roman" w:cs="Times New Roman"/>
                <w:color w:val="002060"/>
                <w:sz w:val="20"/>
                <w:szCs w:val="20"/>
              </w:rPr>
              <w:t>25</w:t>
            </w:r>
            <w:r w:rsidR="00ED7BA8">
              <w:rPr>
                <w:rFonts w:ascii="Times New Roman" w:hAnsi="Times New Roman" w:cs="Times New Roman"/>
                <w:color w:val="002060"/>
                <w:sz w:val="20"/>
                <w:szCs w:val="20"/>
              </w:rPr>
              <w:t>%</w:t>
            </w:r>
          </w:p>
        </w:tc>
      </w:tr>
    </w:tbl>
    <w:p w:rsidR="00ED7BA8" w:rsidRDefault="00ED7BA8" w:rsidP="00ED7BA8">
      <w:pPr>
        <w:spacing w:after="0" w:line="240" w:lineRule="auto"/>
        <w:ind w:firstLine="709"/>
        <w:jc w:val="center"/>
        <w:rPr>
          <w:rStyle w:val="s1"/>
        </w:rPr>
      </w:pPr>
    </w:p>
    <w:p w:rsidR="00CA5604" w:rsidRDefault="00BF6E36" w:rsidP="00CA5604">
      <w:pPr>
        <w:spacing w:after="0" w:line="240" w:lineRule="auto"/>
        <w:ind w:firstLine="709"/>
        <w:rPr>
          <w:rStyle w:val="s1"/>
          <w:rFonts w:ascii="Times New Roman" w:hAnsi="Times New Roman" w:cs="Times New Roman"/>
          <w:sz w:val="24"/>
          <w:szCs w:val="24"/>
        </w:rPr>
      </w:pPr>
      <w:r>
        <w:rPr>
          <w:rStyle w:val="s1"/>
          <w:rFonts w:ascii="Times New Roman" w:hAnsi="Times New Roman" w:cs="Times New Roman"/>
          <w:sz w:val="24"/>
          <w:szCs w:val="24"/>
        </w:rPr>
        <w:t>П</w:t>
      </w:r>
      <w:r w:rsidR="00CA5604">
        <w:rPr>
          <w:rStyle w:val="s1"/>
          <w:rFonts w:ascii="Times New Roman" w:hAnsi="Times New Roman" w:cs="Times New Roman"/>
          <w:sz w:val="24"/>
          <w:szCs w:val="24"/>
        </w:rPr>
        <w:t>рофориен</w:t>
      </w:r>
      <w:r>
        <w:rPr>
          <w:rStyle w:val="s1"/>
          <w:rFonts w:ascii="Times New Roman" w:hAnsi="Times New Roman" w:cs="Times New Roman"/>
          <w:sz w:val="24"/>
          <w:szCs w:val="24"/>
        </w:rPr>
        <w:t>тационная работа с обучающимися</w:t>
      </w:r>
      <w:r w:rsidR="00CA5604">
        <w:rPr>
          <w:rStyle w:val="s1"/>
          <w:rFonts w:ascii="Times New Roman" w:hAnsi="Times New Roman" w:cs="Times New Roman"/>
          <w:sz w:val="24"/>
          <w:szCs w:val="24"/>
        </w:rPr>
        <w:t xml:space="preserve"> с 8 по 11 классы – многопрофильная, дает возможность каждому </w:t>
      </w:r>
      <w:r w:rsidR="00954074">
        <w:rPr>
          <w:rStyle w:val="s1"/>
          <w:rFonts w:ascii="Times New Roman" w:hAnsi="Times New Roman" w:cs="Times New Roman"/>
          <w:sz w:val="24"/>
          <w:szCs w:val="24"/>
        </w:rPr>
        <w:t>подростку</w:t>
      </w:r>
      <w:r w:rsidR="00CA5604">
        <w:rPr>
          <w:rStyle w:val="s1"/>
          <w:rFonts w:ascii="Times New Roman" w:hAnsi="Times New Roman" w:cs="Times New Roman"/>
          <w:sz w:val="24"/>
          <w:szCs w:val="24"/>
        </w:rPr>
        <w:t xml:space="preserve"> получить  не только знания</w:t>
      </w:r>
      <w:r w:rsidR="00954074">
        <w:rPr>
          <w:rStyle w:val="s1"/>
          <w:rFonts w:ascii="Times New Roman" w:hAnsi="Times New Roman" w:cs="Times New Roman"/>
          <w:sz w:val="24"/>
          <w:szCs w:val="24"/>
        </w:rPr>
        <w:t xml:space="preserve"> о мире  профессионального труда, но и осознать свои профессиональные интересы, склонности и  способности, выбрать и составить план своей будущей профессиональной карьеры.</w:t>
      </w:r>
    </w:p>
    <w:p w:rsidR="00BF6E36" w:rsidRPr="00CA5604" w:rsidRDefault="00BF6E36" w:rsidP="00CA5604">
      <w:pPr>
        <w:spacing w:after="0" w:line="240" w:lineRule="auto"/>
        <w:ind w:firstLine="709"/>
        <w:rPr>
          <w:rStyle w:val="s1"/>
          <w:rFonts w:ascii="Times New Roman" w:hAnsi="Times New Roman" w:cs="Times New Roman"/>
          <w:sz w:val="24"/>
          <w:szCs w:val="24"/>
        </w:rPr>
      </w:pPr>
    </w:p>
    <w:p w:rsidR="00ED7BA8" w:rsidRPr="009D047C" w:rsidRDefault="00ED7BA8" w:rsidP="00ED7BA8">
      <w:pPr>
        <w:spacing w:after="0" w:line="240" w:lineRule="auto"/>
        <w:ind w:firstLine="709"/>
        <w:jc w:val="center"/>
        <w:rPr>
          <w:rFonts w:ascii="Times New Roman" w:hAnsi="Times New Roman" w:cs="Times New Roman"/>
          <w:b/>
          <w:sz w:val="24"/>
          <w:szCs w:val="24"/>
        </w:rPr>
      </w:pPr>
      <w:r>
        <w:rPr>
          <w:rStyle w:val="s1"/>
        </w:rPr>
        <w:t xml:space="preserve">3. </w:t>
      </w:r>
      <w:r w:rsidRPr="009D047C">
        <w:rPr>
          <w:rFonts w:ascii="Times New Roman" w:hAnsi="Times New Roman" w:cs="Times New Roman"/>
          <w:b/>
          <w:sz w:val="24"/>
          <w:szCs w:val="24"/>
        </w:rPr>
        <w:t>Результаты исследования по методике «Дифференциально-диагностический опросник» Е. Климова</w:t>
      </w:r>
    </w:p>
    <w:p w:rsidR="00ED7BA8" w:rsidRPr="004E6F85" w:rsidRDefault="00ED7BA8" w:rsidP="00ED7BA8">
      <w:pPr>
        <w:pStyle w:val="p3"/>
        <w:spacing w:before="0" w:beforeAutospacing="0" w:after="0" w:afterAutospacing="0"/>
        <w:ind w:firstLine="709"/>
      </w:pPr>
      <w:r w:rsidRPr="004E6F85">
        <w:t xml:space="preserve">Цель: определение степени выраженности интересов в каждой из сфер профессиональной деятельности: «человек-человек», «человек-природа», «человек-техника», «человек </w:t>
      </w:r>
      <w:r>
        <w:t>–</w:t>
      </w:r>
      <w:r w:rsidRPr="004E6F85">
        <w:t xml:space="preserve"> знаковая система», «человек </w:t>
      </w:r>
      <w:r>
        <w:t>–</w:t>
      </w:r>
      <w:r w:rsidRPr="004E6F85">
        <w:t xml:space="preserve"> художественный образ».</w:t>
      </w:r>
    </w:p>
    <w:p w:rsidR="00ED7BA8" w:rsidRPr="004E6F85" w:rsidRDefault="00ED7BA8" w:rsidP="00ED7BA8">
      <w:pPr>
        <w:spacing w:after="0" w:line="240" w:lineRule="auto"/>
        <w:ind w:firstLine="709"/>
        <w:rPr>
          <w:rFonts w:ascii="Times New Roman" w:hAnsi="Times New Roman" w:cs="Times New Roman"/>
          <w:sz w:val="24"/>
          <w:szCs w:val="24"/>
        </w:rPr>
      </w:pPr>
      <w:r w:rsidRPr="004E6F85">
        <w:rPr>
          <w:rFonts w:ascii="Times New Roman" w:hAnsi="Times New Roman" w:cs="Times New Roman"/>
          <w:sz w:val="24"/>
          <w:szCs w:val="24"/>
        </w:rPr>
        <w:t>При проведении диагностики использовалась методика ДДО (Дифференциально-диагностический опросник) автора Е.А. Климова</w:t>
      </w:r>
      <w:r w:rsidRPr="004E6F85">
        <w:rPr>
          <w:rStyle w:val="s2"/>
          <w:rFonts w:ascii="Times New Roman" w:hAnsi="Times New Roman" w:cs="Times New Roman"/>
          <w:sz w:val="24"/>
          <w:szCs w:val="24"/>
        </w:rPr>
        <w:t xml:space="preserve">. </w:t>
      </w:r>
      <w:r w:rsidRPr="004E6F85">
        <w:rPr>
          <w:rFonts w:ascii="Times New Roman" w:hAnsi="Times New Roman" w:cs="Times New Roman"/>
          <w:sz w:val="24"/>
          <w:szCs w:val="24"/>
        </w:rPr>
        <w:t>В диагностике приняли участие обучающиеся 8</w:t>
      </w:r>
      <w:r>
        <w:rPr>
          <w:rFonts w:ascii="Times New Roman" w:hAnsi="Times New Roman" w:cs="Times New Roman"/>
          <w:sz w:val="24"/>
          <w:szCs w:val="24"/>
        </w:rPr>
        <w:t>-х</w:t>
      </w:r>
      <w:r w:rsidRPr="004E6F85">
        <w:rPr>
          <w:rFonts w:ascii="Times New Roman" w:hAnsi="Times New Roman" w:cs="Times New Roman"/>
          <w:sz w:val="24"/>
          <w:szCs w:val="24"/>
        </w:rPr>
        <w:t xml:space="preserve"> и 9</w:t>
      </w:r>
      <w:r>
        <w:rPr>
          <w:rFonts w:ascii="Times New Roman" w:hAnsi="Times New Roman" w:cs="Times New Roman"/>
          <w:sz w:val="24"/>
          <w:szCs w:val="24"/>
        </w:rPr>
        <w:t>-х</w:t>
      </w:r>
      <w:r w:rsidRPr="004E6F85">
        <w:rPr>
          <w:rFonts w:ascii="Times New Roman" w:hAnsi="Times New Roman" w:cs="Times New Roman"/>
          <w:sz w:val="24"/>
          <w:szCs w:val="24"/>
        </w:rPr>
        <w:t xml:space="preserve"> кл</w:t>
      </w:r>
      <w:r w:rsidR="00F95275">
        <w:rPr>
          <w:rFonts w:ascii="Times New Roman" w:hAnsi="Times New Roman" w:cs="Times New Roman"/>
          <w:sz w:val="24"/>
          <w:szCs w:val="24"/>
        </w:rPr>
        <w:t>ассов в количестве 154человека</w:t>
      </w:r>
      <w:r w:rsidRPr="004E6F85">
        <w:rPr>
          <w:rFonts w:ascii="Times New Roman" w:hAnsi="Times New Roman" w:cs="Times New Roman"/>
          <w:sz w:val="24"/>
          <w:szCs w:val="24"/>
        </w:rPr>
        <w:t>. В зависимости от предмета труда, Климов все профессии подразделяет на 5 типов:</w:t>
      </w:r>
    </w:p>
    <w:p w:rsidR="00ED7BA8" w:rsidRPr="004E6F85" w:rsidRDefault="00ED7BA8" w:rsidP="00ED7BA8">
      <w:pPr>
        <w:pStyle w:val="a8"/>
        <w:numPr>
          <w:ilvl w:val="0"/>
          <w:numId w:val="4"/>
        </w:numPr>
        <w:rPr>
          <w:rFonts w:ascii="Times New Roman" w:hAnsi="Times New Roman" w:cs="Times New Roman"/>
          <w:sz w:val="24"/>
          <w:szCs w:val="24"/>
        </w:rPr>
      </w:pPr>
      <w:r>
        <w:rPr>
          <w:rFonts w:ascii="Times New Roman" w:hAnsi="Times New Roman" w:cs="Times New Roman"/>
          <w:sz w:val="24"/>
          <w:szCs w:val="24"/>
        </w:rPr>
        <w:t>«Человек-человек» – 33</w:t>
      </w:r>
      <w:r w:rsidRPr="004E6F85">
        <w:rPr>
          <w:rFonts w:ascii="Times New Roman" w:hAnsi="Times New Roman" w:cs="Times New Roman"/>
          <w:sz w:val="24"/>
          <w:szCs w:val="24"/>
        </w:rPr>
        <w:t>%</w:t>
      </w:r>
    </w:p>
    <w:p w:rsidR="00ED7BA8" w:rsidRPr="004E6F85" w:rsidRDefault="00ED7BA8" w:rsidP="00ED7BA8">
      <w:pPr>
        <w:pStyle w:val="a8"/>
        <w:numPr>
          <w:ilvl w:val="0"/>
          <w:numId w:val="4"/>
        </w:numPr>
        <w:rPr>
          <w:rFonts w:ascii="Times New Roman" w:hAnsi="Times New Roman" w:cs="Times New Roman"/>
          <w:sz w:val="24"/>
          <w:szCs w:val="24"/>
        </w:rPr>
      </w:pPr>
      <w:r>
        <w:rPr>
          <w:rFonts w:ascii="Times New Roman" w:hAnsi="Times New Roman" w:cs="Times New Roman"/>
          <w:sz w:val="24"/>
          <w:szCs w:val="24"/>
        </w:rPr>
        <w:t>«</w:t>
      </w:r>
      <w:r w:rsidRPr="004E6F85">
        <w:rPr>
          <w:rFonts w:ascii="Times New Roman" w:hAnsi="Times New Roman" w:cs="Times New Roman"/>
          <w:sz w:val="24"/>
          <w:szCs w:val="24"/>
        </w:rPr>
        <w:t>Человек-техника</w:t>
      </w:r>
      <w:r>
        <w:rPr>
          <w:rFonts w:ascii="Times New Roman" w:hAnsi="Times New Roman" w:cs="Times New Roman"/>
          <w:sz w:val="24"/>
          <w:szCs w:val="24"/>
        </w:rPr>
        <w:t>»</w:t>
      </w:r>
      <w:r w:rsidRPr="004E6F85">
        <w:rPr>
          <w:rFonts w:ascii="Times New Roman" w:hAnsi="Times New Roman" w:cs="Times New Roman"/>
          <w:sz w:val="24"/>
          <w:szCs w:val="24"/>
        </w:rPr>
        <w:t xml:space="preserve"> -28%</w:t>
      </w:r>
    </w:p>
    <w:p w:rsidR="00ED7BA8" w:rsidRPr="004E6F85" w:rsidRDefault="00ED7BA8" w:rsidP="00ED7BA8">
      <w:pPr>
        <w:pStyle w:val="a8"/>
        <w:numPr>
          <w:ilvl w:val="0"/>
          <w:numId w:val="4"/>
        </w:numPr>
        <w:rPr>
          <w:rFonts w:ascii="Times New Roman" w:hAnsi="Times New Roman" w:cs="Times New Roman"/>
          <w:sz w:val="24"/>
          <w:szCs w:val="24"/>
        </w:rPr>
      </w:pPr>
      <w:r>
        <w:rPr>
          <w:rFonts w:ascii="Times New Roman" w:hAnsi="Times New Roman" w:cs="Times New Roman"/>
          <w:sz w:val="24"/>
          <w:szCs w:val="24"/>
        </w:rPr>
        <w:t>«Человек-художественный образ» 21</w:t>
      </w:r>
      <w:r w:rsidRPr="004E6F85">
        <w:rPr>
          <w:rFonts w:ascii="Times New Roman" w:hAnsi="Times New Roman" w:cs="Times New Roman"/>
          <w:sz w:val="24"/>
          <w:szCs w:val="24"/>
        </w:rPr>
        <w:t>%</w:t>
      </w:r>
    </w:p>
    <w:p w:rsidR="00ED7BA8" w:rsidRPr="004E6F85" w:rsidRDefault="00ED7BA8" w:rsidP="00ED7BA8">
      <w:pPr>
        <w:pStyle w:val="a8"/>
        <w:numPr>
          <w:ilvl w:val="0"/>
          <w:numId w:val="4"/>
        </w:numPr>
        <w:rPr>
          <w:rFonts w:ascii="Times New Roman" w:hAnsi="Times New Roman" w:cs="Times New Roman"/>
          <w:sz w:val="24"/>
          <w:szCs w:val="24"/>
        </w:rPr>
      </w:pPr>
      <w:r>
        <w:rPr>
          <w:rFonts w:ascii="Times New Roman" w:hAnsi="Times New Roman" w:cs="Times New Roman"/>
          <w:sz w:val="24"/>
          <w:szCs w:val="24"/>
        </w:rPr>
        <w:t>«</w:t>
      </w:r>
      <w:r w:rsidRPr="004E6F85">
        <w:rPr>
          <w:rFonts w:ascii="Times New Roman" w:hAnsi="Times New Roman" w:cs="Times New Roman"/>
          <w:sz w:val="24"/>
          <w:szCs w:val="24"/>
        </w:rPr>
        <w:t>Человек-природа</w:t>
      </w:r>
      <w:r>
        <w:rPr>
          <w:rFonts w:ascii="Times New Roman" w:hAnsi="Times New Roman" w:cs="Times New Roman"/>
          <w:sz w:val="24"/>
          <w:szCs w:val="24"/>
        </w:rPr>
        <w:t>»</w:t>
      </w:r>
      <w:r w:rsidRPr="004E6F85">
        <w:rPr>
          <w:rFonts w:ascii="Times New Roman" w:hAnsi="Times New Roman" w:cs="Times New Roman"/>
          <w:sz w:val="24"/>
          <w:szCs w:val="24"/>
        </w:rPr>
        <w:t xml:space="preserve">- 15 % </w:t>
      </w:r>
    </w:p>
    <w:p w:rsidR="00ED7BA8" w:rsidRPr="009D5D42" w:rsidRDefault="00ED7BA8" w:rsidP="00ED7BA8">
      <w:pPr>
        <w:pStyle w:val="a8"/>
        <w:numPr>
          <w:ilvl w:val="0"/>
          <w:numId w:val="4"/>
        </w:numPr>
        <w:rPr>
          <w:rFonts w:ascii="Times New Roman" w:hAnsi="Times New Roman" w:cs="Times New Roman"/>
          <w:sz w:val="24"/>
          <w:szCs w:val="24"/>
        </w:rPr>
      </w:pPr>
      <w:r>
        <w:rPr>
          <w:rFonts w:ascii="Times New Roman" w:hAnsi="Times New Roman" w:cs="Times New Roman"/>
          <w:sz w:val="24"/>
          <w:szCs w:val="24"/>
        </w:rPr>
        <w:t>«</w:t>
      </w:r>
      <w:r w:rsidRPr="004E6F85">
        <w:rPr>
          <w:rFonts w:ascii="Times New Roman" w:hAnsi="Times New Roman" w:cs="Times New Roman"/>
          <w:sz w:val="24"/>
          <w:szCs w:val="24"/>
        </w:rPr>
        <w:t xml:space="preserve"> </w:t>
      </w:r>
      <w:r>
        <w:rPr>
          <w:rFonts w:ascii="Times New Roman" w:hAnsi="Times New Roman" w:cs="Times New Roman"/>
          <w:sz w:val="24"/>
          <w:szCs w:val="24"/>
        </w:rPr>
        <w:t>Человек-знаковая система» –18</w:t>
      </w:r>
      <w:r w:rsidRPr="004E6F85">
        <w:rPr>
          <w:rFonts w:ascii="Times New Roman" w:hAnsi="Times New Roman" w:cs="Times New Roman"/>
          <w:sz w:val="24"/>
          <w:szCs w:val="24"/>
        </w:rPr>
        <w:t>%</w:t>
      </w:r>
    </w:p>
    <w:tbl>
      <w:tblPr>
        <w:tblStyle w:val="a7"/>
        <w:tblW w:w="0" w:type="auto"/>
        <w:jc w:val="center"/>
        <w:tblLook w:val="04A0"/>
      </w:tblPr>
      <w:tblGrid>
        <w:gridCol w:w="1529"/>
        <w:gridCol w:w="1524"/>
        <w:gridCol w:w="1524"/>
        <w:gridCol w:w="1524"/>
        <w:gridCol w:w="1521"/>
        <w:gridCol w:w="1949"/>
      </w:tblGrid>
      <w:tr w:rsidR="00ED7BA8" w:rsidTr="006A4394">
        <w:trPr>
          <w:jc w:val="center"/>
        </w:trPr>
        <w:tc>
          <w:tcPr>
            <w:tcW w:w="1529" w:type="dxa"/>
          </w:tcPr>
          <w:p w:rsidR="00ED7BA8" w:rsidRDefault="00ED7BA8" w:rsidP="006A4394">
            <w:pPr>
              <w:pStyle w:val="p3"/>
            </w:pPr>
            <w:r>
              <w:t>классы</w:t>
            </w:r>
          </w:p>
        </w:tc>
        <w:tc>
          <w:tcPr>
            <w:tcW w:w="1524" w:type="dxa"/>
          </w:tcPr>
          <w:p w:rsidR="00ED7BA8" w:rsidRDefault="00ED7BA8" w:rsidP="006A4394">
            <w:pPr>
              <w:pStyle w:val="p3"/>
            </w:pPr>
            <w:r w:rsidRPr="00E06A61">
              <w:t>Человек-природа</w:t>
            </w:r>
          </w:p>
        </w:tc>
        <w:tc>
          <w:tcPr>
            <w:tcW w:w="1524" w:type="dxa"/>
          </w:tcPr>
          <w:p w:rsidR="00ED7BA8" w:rsidRDefault="00ED7BA8" w:rsidP="006A4394">
            <w:pPr>
              <w:pStyle w:val="p3"/>
            </w:pPr>
            <w:r w:rsidRPr="00E06A61">
              <w:t>Человек-техника</w:t>
            </w:r>
          </w:p>
        </w:tc>
        <w:tc>
          <w:tcPr>
            <w:tcW w:w="1524" w:type="dxa"/>
          </w:tcPr>
          <w:p w:rsidR="00ED7BA8" w:rsidRDefault="00ED7BA8" w:rsidP="006A4394">
            <w:pPr>
              <w:pStyle w:val="p3"/>
            </w:pPr>
            <w:r w:rsidRPr="00E06A61">
              <w:t>Человек-человек</w:t>
            </w:r>
          </w:p>
        </w:tc>
        <w:tc>
          <w:tcPr>
            <w:tcW w:w="1521" w:type="dxa"/>
          </w:tcPr>
          <w:p w:rsidR="00ED7BA8" w:rsidRDefault="00ED7BA8" w:rsidP="006A4394">
            <w:pPr>
              <w:pStyle w:val="p3"/>
            </w:pPr>
            <w:r w:rsidRPr="00E06A61">
              <w:t>Человек – знаковая система</w:t>
            </w:r>
          </w:p>
        </w:tc>
        <w:tc>
          <w:tcPr>
            <w:tcW w:w="1949" w:type="dxa"/>
            <w:vAlign w:val="center"/>
          </w:tcPr>
          <w:p w:rsidR="00ED7BA8" w:rsidRPr="00E06A61" w:rsidRDefault="00ED7BA8" w:rsidP="006A4394">
            <w:pPr>
              <w:spacing w:before="100" w:beforeAutospacing="1" w:after="100" w:afterAutospacing="1"/>
              <w:rPr>
                <w:rFonts w:ascii="Times New Roman" w:eastAsia="Times New Roman" w:hAnsi="Times New Roman" w:cs="Times New Roman"/>
                <w:sz w:val="24"/>
                <w:szCs w:val="24"/>
              </w:rPr>
            </w:pPr>
            <w:r w:rsidRPr="00E06A61">
              <w:rPr>
                <w:rFonts w:ascii="Times New Roman" w:eastAsia="Times New Roman" w:hAnsi="Times New Roman" w:cs="Times New Roman"/>
                <w:sz w:val="24"/>
                <w:szCs w:val="24"/>
              </w:rPr>
              <w:t xml:space="preserve">Человек </w:t>
            </w:r>
            <w:r>
              <w:rPr>
                <w:rFonts w:ascii="Times New Roman" w:eastAsia="Times New Roman" w:hAnsi="Times New Roman" w:cs="Times New Roman"/>
                <w:sz w:val="24"/>
                <w:szCs w:val="24"/>
              </w:rPr>
              <w:t>–</w:t>
            </w:r>
            <w:r w:rsidRPr="00E06A61">
              <w:rPr>
                <w:rFonts w:ascii="Times New Roman" w:eastAsia="Times New Roman" w:hAnsi="Times New Roman" w:cs="Times New Roman"/>
                <w:sz w:val="24"/>
                <w:szCs w:val="24"/>
              </w:rPr>
              <w:t xml:space="preserve"> художественный образ</w:t>
            </w:r>
          </w:p>
        </w:tc>
      </w:tr>
      <w:tr w:rsidR="00ED7BA8" w:rsidTr="006A4394">
        <w:trPr>
          <w:jc w:val="center"/>
        </w:trPr>
        <w:tc>
          <w:tcPr>
            <w:tcW w:w="1529" w:type="dxa"/>
          </w:tcPr>
          <w:p w:rsidR="00ED7BA8" w:rsidRDefault="00ED7BA8" w:rsidP="006A4394">
            <w:pPr>
              <w:pStyle w:val="p3"/>
            </w:pPr>
            <w:r w:rsidRPr="00680770">
              <w:rPr>
                <w:sz w:val="20"/>
                <w:szCs w:val="20"/>
              </w:rPr>
              <w:t>8 «А»</w:t>
            </w:r>
            <w:r>
              <w:rPr>
                <w:sz w:val="20"/>
                <w:szCs w:val="20"/>
              </w:rPr>
              <w:t xml:space="preserve">  29ч.</w:t>
            </w:r>
          </w:p>
        </w:tc>
        <w:tc>
          <w:tcPr>
            <w:tcW w:w="1524" w:type="dxa"/>
          </w:tcPr>
          <w:p w:rsidR="00ED7BA8" w:rsidRDefault="00ED7BA8" w:rsidP="006A4394">
            <w:pPr>
              <w:pStyle w:val="p3"/>
            </w:pPr>
            <w:r>
              <w:t>3</w:t>
            </w:r>
          </w:p>
        </w:tc>
        <w:tc>
          <w:tcPr>
            <w:tcW w:w="1524" w:type="dxa"/>
          </w:tcPr>
          <w:p w:rsidR="00ED7BA8" w:rsidRDefault="00ED7BA8" w:rsidP="006A4394">
            <w:pPr>
              <w:pStyle w:val="p3"/>
            </w:pPr>
            <w:r>
              <w:t>8</w:t>
            </w:r>
          </w:p>
        </w:tc>
        <w:tc>
          <w:tcPr>
            <w:tcW w:w="1524" w:type="dxa"/>
          </w:tcPr>
          <w:p w:rsidR="00ED7BA8" w:rsidRDefault="00ED27C9" w:rsidP="006A4394">
            <w:pPr>
              <w:pStyle w:val="p3"/>
            </w:pPr>
            <w:r>
              <w:t>10</w:t>
            </w:r>
          </w:p>
        </w:tc>
        <w:tc>
          <w:tcPr>
            <w:tcW w:w="1521" w:type="dxa"/>
          </w:tcPr>
          <w:p w:rsidR="00ED7BA8" w:rsidRDefault="00ED27C9" w:rsidP="006A4394">
            <w:pPr>
              <w:pStyle w:val="p3"/>
            </w:pPr>
            <w:r>
              <w:t>3</w:t>
            </w:r>
          </w:p>
        </w:tc>
        <w:tc>
          <w:tcPr>
            <w:tcW w:w="1949" w:type="dxa"/>
          </w:tcPr>
          <w:p w:rsidR="00ED7BA8" w:rsidRDefault="00ED27C9" w:rsidP="006A4394">
            <w:pPr>
              <w:pStyle w:val="p3"/>
            </w:pPr>
            <w:r>
              <w:t>4</w:t>
            </w:r>
          </w:p>
        </w:tc>
      </w:tr>
      <w:tr w:rsidR="00ED7BA8" w:rsidTr="006A4394">
        <w:trPr>
          <w:jc w:val="center"/>
        </w:trPr>
        <w:tc>
          <w:tcPr>
            <w:tcW w:w="1529" w:type="dxa"/>
          </w:tcPr>
          <w:p w:rsidR="00ED7BA8" w:rsidRDefault="00ED7BA8" w:rsidP="006A4394">
            <w:pPr>
              <w:pStyle w:val="p3"/>
            </w:pPr>
            <w:r w:rsidRPr="00680770">
              <w:rPr>
                <w:sz w:val="20"/>
                <w:szCs w:val="20"/>
              </w:rPr>
              <w:t>8 «Б»</w:t>
            </w:r>
            <w:r w:rsidR="00F95275">
              <w:rPr>
                <w:sz w:val="20"/>
                <w:szCs w:val="20"/>
              </w:rPr>
              <w:t xml:space="preserve"> 2</w:t>
            </w:r>
            <w:r>
              <w:rPr>
                <w:sz w:val="20"/>
                <w:szCs w:val="20"/>
              </w:rPr>
              <w:t>1ч.</w:t>
            </w:r>
          </w:p>
        </w:tc>
        <w:tc>
          <w:tcPr>
            <w:tcW w:w="1524" w:type="dxa"/>
          </w:tcPr>
          <w:p w:rsidR="00ED7BA8" w:rsidRDefault="00ED7BA8" w:rsidP="006A4394">
            <w:pPr>
              <w:pStyle w:val="p3"/>
            </w:pPr>
            <w:r>
              <w:t>2</w:t>
            </w:r>
          </w:p>
        </w:tc>
        <w:tc>
          <w:tcPr>
            <w:tcW w:w="1524" w:type="dxa"/>
          </w:tcPr>
          <w:p w:rsidR="00ED7BA8" w:rsidRDefault="003057B7" w:rsidP="006A4394">
            <w:pPr>
              <w:pStyle w:val="p3"/>
            </w:pPr>
            <w:r>
              <w:t>6</w:t>
            </w:r>
          </w:p>
        </w:tc>
        <w:tc>
          <w:tcPr>
            <w:tcW w:w="1524" w:type="dxa"/>
          </w:tcPr>
          <w:p w:rsidR="00ED7BA8" w:rsidRDefault="003057B7" w:rsidP="006A4394">
            <w:pPr>
              <w:pStyle w:val="p3"/>
            </w:pPr>
            <w:r>
              <w:t>8</w:t>
            </w:r>
          </w:p>
        </w:tc>
        <w:tc>
          <w:tcPr>
            <w:tcW w:w="1521" w:type="dxa"/>
          </w:tcPr>
          <w:p w:rsidR="00ED7BA8" w:rsidRDefault="003057B7" w:rsidP="006A4394">
            <w:pPr>
              <w:pStyle w:val="p3"/>
            </w:pPr>
            <w:r>
              <w:t>2</w:t>
            </w:r>
          </w:p>
        </w:tc>
        <w:tc>
          <w:tcPr>
            <w:tcW w:w="1949" w:type="dxa"/>
          </w:tcPr>
          <w:p w:rsidR="00ED7BA8" w:rsidRDefault="003057B7" w:rsidP="006A4394">
            <w:pPr>
              <w:pStyle w:val="p3"/>
            </w:pPr>
            <w:r>
              <w:t>3</w:t>
            </w:r>
          </w:p>
        </w:tc>
      </w:tr>
      <w:tr w:rsidR="00ED7BA8" w:rsidTr="006A4394">
        <w:trPr>
          <w:jc w:val="center"/>
        </w:trPr>
        <w:tc>
          <w:tcPr>
            <w:tcW w:w="1529" w:type="dxa"/>
          </w:tcPr>
          <w:p w:rsidR="00ED7BA8" w:rsidRDefault="00ED7BA8" w:rsidP="006A4394">
            <w:pPr>
              <w:pStyle w:val="p3"/>
            </w:pPr>
            <w:r w:rsidRPr="00680770">
              <w:rPr>
                <w:sz w:val="20"/>
                <w:szCs w:val="20"/>
              </w:rPr>
              <w:t>8</w:t>
            </w:r>
            <w:r>
              <w:rPr>
                <w:sz w:val="20"/>
                <w:szCs w:val="20"/>
              </w:rPr>
              <w:t xml:space="preserve"> </w:t>
            </w:r>
            <w:r w:rsidRPr="00680770">
              <w:rPr>
                <w:sz w:val="20"/>
                <w:szCs w:val="20"/>
              </w:rPr>
              <w:t>«В»</w:t>
            </w:r>
            <w:r w:rsidR="00F95275">
              <w:rPr>
                <w:sz w:val="20"/>
                <w:szCs w:val="20"/>
              </w:rPr>
              <w:t xml:space="preserve"> 28</w:t>
            </w:r>
            <w:r>
              <w:rPr>
                <w:sz w:val="20"/>
                <w:szCs w:val="20"/>
              </w:rPr>
              <w:t>ч.</w:t>
            </w:r>
          </w:p>
        </w:tc>
        <w:tc>
          <w:tcPr>
            <w:tcW w:w="1524" w:type="dxa"/>
          </w:tcPr>
          <w:p w:rsidR="00ED7BA8" w:rsidRDefault="003057B7" w:rsidP="006A4394">
            <w:pPr>
              <w:pStyle w:val="p3"/>
            </w:pPr>
            <w:r>
              <w:t>4</w:t>
            </w:r>
          </w:p>
        </w:tc>
        <w:tc>
          <w:tcPr>
            <w:tcW w:w="1524" w:type="dxa"/>
          </w:tcPr>
          <w:p w:rsidR="00ED7BA8" w:rsidRDefault="00ED7BA8" w:rsidP="006A4394">
            <w:pPr>
              <w:pStyle w:val="p3"/>
            </w:pPr>
            <w:r>
              <w:t>5</w:t>
            </w:r>
          </w:p>
        </w:tc>
        <w:tc>
          <w:tcPr>
            <w:tcW w:w="1524" w:type="dxa"/>
          </w:tcPr>
          <w:p w:rsidR="00ED7BA8" w:rsidRDefault="00ED7BA8" w:rsidP="006A4394">
            <w:pPr>
              <w:pStyle w:val="p3"/>
            </w:pPr>
            <w:r>
              <w:t>12</w:t>
            </w:r>
          </w:p>
        </w:tc>
        <w:tc>
          <w:tcPr>
            <w:tcW w:w="1521" w:type="dxa"/>
          </w:tcPr>
          <w:p w:rsidR="00ED7BA8" w:rsidRDefault="003057B7" w:rsidP="006A4394">
            <w:pPr>
              <w:pStyle w:val="p3"/>
            </w:pPr>
            <w:r>
              <w:t>3</w:t>
            </w:r>
          </w:p>
        </w:tc>
        <w:tc>
          <w:tcPr>
            <w:tcW w:w="1949" w:type="dxa"/>
          </w:tcPr>
          <w:p w:rsidR="00ED7BA8" w:rsidRDefault="00ED7BA8" w:rsidP="006A4394">
            <w:pPr>
              <w:pStyle w:val="p3"/>
            </w:pPr>
            <w:r>
              <w:t>4</w:t>
            </w:r>
          </w:p>
        </w:tc>
      </w:tr>
      <w:tr w:rsidR="00ED7BA8" w:rsidTr="006A4394">
        <w:trPr>
          <w:jc w:val="center"/>
        </w:trPr>
        <w:tc>
          <w:tcPr>
            <w:tcW w:w="1529" w:type="dxa"/>
          </w:tcPr>
          <w:p w:rsidR="00ED7BA8" w:rsidRDefault="00ED7BA8" w:rsidP="006A4394">
            <w:pPr>
              <w:pStyle w:val="p3"/>
            </w:pPr>
            <w:r w:rsidRPr="00680770">
              <w:rPr>
                <w:sz w:val="20"/>
                <w:szCs w:val="20"/>
              </w:rPr>
              <w:t>9 «А»</w:t>
            </w:r>
            <w:r w:rsidR="00F95275">
              <w:rPr>
                <w:sz w:val="20"/>
                <w:szCs w:val="20"/>
              </w:rPr>
              <w:t xml:space="preserve"> 29</w:t>
            </w:r>
            <w:r>
              <w:rPr>
                <w:sz w:val="20"/>
                <w:szCs w:val="20"/>
              </w:rPr>
              <w:t>ч.</w:t>
            </w:r>
          </w:p>
        </w:tc>
        <w:tc>
          <w:tcPr>
            <w:tcW w:w="1524" w:type="dxa"/>
          </w:tcPr>
          <w:p w:rsidR="00ED7BA8" w:rsidRDefault="00ED7BA8" w:rsidP="006A4394">
            <w:pPr>
              <w:pStyle w:val="p3"/>
            </w:pPr>
            <w:r>
              <w:t>3</w:t>
            </w:r>
          </w:p>
        </w:tc>
        <w:tc>
          <w:tcPr>
            <w:tcW w:w="1524" w:type="dxa"/>
          </w:tcPr>
          <w:p w:rsidR="00ED7BA8" w:rsidRDefault="00ED7BA8" w:rsidP="006A4394">
            <w:pPr>
              <w:pStyle w:val="p3"/>
            </w:pPr>
            <w:r>
              <w:t>9</w:t>
            </w:r>
          </w:p>
        </w:tc>
        <w:tc>
          <w:tcPr>
            <w:tcW w:w="1524" w:type="dxa"/>
          </w:tcPr>
          <w:p w:rsidR="00ED7BA8" w:rsidRDefault="00ED7BA8" w:rsidP="006A4394">
            <w:pPr>
              <w:pStyle w:val="p3"/>
            </w:pPr>
            <w:r>
              <w:t>6</w:t>
            </w:r>
          </w:p>
        </w:tc>
        <w:tc>
          <w:tcPr>
            <w:tcW w:w="1521" w:type="dxa"/>
          </w:tcPr>
          <w:p w:rsidR="00ED7BA8" w:rsidRDefault="00ED7BA8" w:rsidP="006A4394">
            <w:pPr>
              <w:pStyle w:val="p3"/>
            </w:pPr>
            <w:r>
              <w:t>6</w:t>
            </w:r>
          </w:p>
        </w:tc>
        <w:tc>
          <w:tcPr>
            <w:tcW w:w="1949" w:type="dxa"/>
          </w:tcPr>
          <w:p w:rsidR="00ED7BA8" w:rsidRDefault="00ED7BA8" w:rsidP="006A4394">
            <w:pPr>
              <w:pStyle w:val="p3"/>
            </w:pPr>
            <w:r>
              <w:t>5</w:t>
            </w:r>
          </w:p>
        </w:tc>
      </w:tr>
      <w:tr w:rsidR="00ED7BA8" w:rsidTr="006A4394">
        <w:trPr>
          <w:jc w:val="center"/>
        </w:trPr>
        <w:tc>
          <w:tcPr>
            <w:tcW w:w="1529" w:type="dxa"/>
          </w:tcPr>
          <w:p w:rsidR="00ED7BA8" w:rsidRDefault="00ED7BA8" w:rsidP="006A4394">
            <w:pPr>
              <w:pStyle w:val="p3"/>
            </w:pPr>
            <w:r w:rsidRPr="00680770">
              <w:rPr>
                <w:sz w:val="20"/>
                <w:szCs w:val="20"/>
              </w:rPr>
              <w:t>9 «Б»</w:t>
            </w:r>
            <w:r w:rsidR="00F95275">
              <w:rPr>
                <w:sz w:val="20"/>
                <w:szCs w:val="20"/>
              </w:rPr>
              <w:t xml:space="preserve"> 30</w:t>
            </w:r>
            <w:r>
              <w:rPr>
                <w:sz w:val="20"/>
                <w:szCs w:val="20"/>
              </w:rPr>
              <w:t>ч.</w:t>
            </w:r>
          </w:p>
        </w:tc>
        <w:tc>
          <w:tcPr>
            <w:tcW w:w="1524" w:type="dxa"/>
          </w:tcPr>
          <w:p w:rsidR="00ED7BA8" w:rsidRDefault="00ED7BA8" w:rsidP="006A4394">
            <w:pPr>
              <w:pStyle w:val="p3"/>
            </w:pPr>
            <w:r>
              <w:t>6</w:t>
            </w:r>
          </w:p>
        </w:tc>
        <w:tc>
          <w:tcPr>
            <w:tcW w:w="1524" w:type="dxa"/>
          </w:tcPr>
          <w:p w:rsidR="00ED7BA8" w:rsidRDefault="003057B7" w:rsidP="006A4394">
            <w:pPr>
              <w:pStyle w:val="p3"/>
            </w:pPr>
            <w:r>
              <w:t>8</w:t>
            </w:r>
          </w:p>
        </w:tc>
        <w:tc>
          <w:tcPr>
            <w:tcW w:w="1524" w:type="dxa"/>
          </w:tcPr>
          <w:p w:rsidR="00ED7BA8" w:rsidRDefault="003057B7" w:rsidP="006A4394">
            <w:pPr>
              <w:pStyle w:val="p3"/>
            </w:pPr>
            <w:r>
              <w:t>9</w:t>
            </w:r>
          </w:p>
        </w:tc>
        <w:tc>
          <w:tcPr>
            <w:tcW w:w="1521" w:type="dxa"/>
          </w:tcPr>
          <w:p w:rsidR="00ED7BA8" w:rsidRDefault="003057B7" w:rsidP="006A4394">
            <w:pPr>
              <w:pStyle w:val="p3"/>
            </w:pPr>
            <w:r>
              <w:t>4</w:t>
            </w:r>
          </w:p>
        </w:tc>
        <w:tc>
          <w:tcPr>
            <w:tcW w:w="1949" w:type="dxa"/>
          </w:tcPr>
          <w:p w:rsidR="00ED7BA8" w:rsidRDefault="003057B7" w:rsidP="006A4394">
            <w:pPr>
              <w:pStyle w:val="p3"/>
            </w:pPr>
            <w:r>
              <w:t>3</w:t>
            </w:r>
          </w:p>
        </w:tc>
      </w:tr>
      <w:tr w:rsidR="00ED7BA8" w:rsidTr="006A4394">
        <w:trPr>
          <w:jc w:val="center"/>
        </w:trPr>
        <w:tc>
          <w:tcPr>
            <w:tcW w:w="1529" w:type="dxa"/>
          </w:tcPr>
          <w:p w:rsidR="00ED7BA8" w:rsidRDefault="00F95275" w:rsidP="006A4394">
            <w:r>
              <w:rPr>
                <w:rFonts w:ascii="Times New Roman" w:hAnsi="Times New Roman" w:cs="Times New Roman"/>
                <w:sz w:val="20"/>
                <w:szCs w:val="20"/>
              </w:rPr>
              <w:t>9 «В»32</w:t>
            </w:r>
            <w:r w:rsidR="00ED7BA8">
              <w:rPr>
                <w:rFonts w:ascii="Times New Roman" w:hAnsi="Times New Roman" w:cs="Times New Roman"/>
                <w:sz w:val="20"/>
                <w:szCs w:val="20"/>
              </w:rPr>
              <w:t>ч.</w:t>
            </w:r>
          </w:p>
        </w:tc>
        <w:tc>
          <w:tcPr>
            <w:tcW w:w="1524" w:type="dxa"/>
          </w:tcPr>
          <w:p w:rsidR="00ED7BA8" w:rsidRDefault="003057B7" w:rsidP="006A4394">
            <w:pPr>
              <w:pStyle w:val="p3"/>
            </w:pPr>
            <w:r>
              <w:t>2</w:t>
            </w:r>
          </w:p>
        </w:tc>
        <w:tc>
          <w:tcPr>
            <w:tcW w:w="1524" w:type="dxa"/>
          </w:tcPr>
          <w:p w:rsidR="00ED7BA8" w:rsidRDefault="00ED7BA8" w:rsidP="006A4394">
            <w:pPr>
              <w:pStyle w:val="p3"/>
            </w:pPr>
            <w:r>
              <w:t>6</w:t>
            </w:r>
          </w:p>
        </w:tc>
        <w:tc>
          <w:tcPr>
            <w:tcW w:w="1524" w:type="dxa"/>
          </w:tcPr>
          <w:p w:rsidR="00ED7BA8" w:rsidRDefault="003057B7" w:rsidP="006A4394">
            <w:pPr>
              <w:pStyle w:val="p3"/>
            </w:pPr>
            <w:r>
              <w:t>15</w:t>
            </w:r>
          </w:p>
        </w:tc>
        <w:tc>
          <w:tcPr>
            <w:tcW w:w="1521" w:type="dxa"/>
          </w:tcPr>
          <w:p w:rsidR="00ED7BA8" w:rsidRDefault="00ED7BA8" w:rsidP="006A4394">
            <w:pPr>
              <w:pStyle w:val="p3"/>
            </w:pPr>
            <w:r>
              <w:t>2</w:t>
            </w:r>
          </w:p>
        </w:tc>
        <w:tc>
          <w:tcPr>
            <w:tcW w:w="1949" w:type="dxa"/>
          </w:tcPr>
          <w:p w:rsidR="00ED7BA8" w:rsidRDefault="00ED7BA8" w:rsidP="006A4394">
            <w:pPr>
              <w:pStyle w:val="p3"/>
            </w:pPr>
            <w:r>
              <w:t>7</w:t>
            </w:r>
          </w:p>
        </w:tc>
      </w:tr>
      <w:tr w:rsidR="00ED7BA8" w:rsidTr="006A4394">
        <w:trPr>
          <w:jc w:val="center"/>
        </w:trPr>
        <w:tc>
          <w:tcPr>
            <w:tcW w:w="1529" w:type="dxa"/>
          </w:tcPr>
          <w:p w:rsidR="00ED7BA8" w:rsidRDefault="00F95275" w:rsidP="006A4394">
            <w:pPr>
              <w:rPr>
                <w:rFonts w:ascii="Times New Roman" w:hAnsi="Times New Roman" w:cs="Times New Roman"/>
                <w:sz w:val="20"/>
                <w:szCs w:val="20"/>
              </w:rPr>
            </w:pPr>
            <w:r>
              <w:rPr>
                <w:rFonts w:ascii="Times New Roman" w:hAnsi="Times New Roman" w:cs="Times New Roman"/>
                <w:sz w:val="20"/>
                <w:szCs w:val="20"/>
              </w:rPr>
              <w:t>9 «Г»  29</w:t>
            </w:r>
          </w:p>
        </w:tc>
        <w:tc>
          <w:tcPr>
            <w:tcW w:w="1524" w:type="dxa"/>
          </w:tcPr>
          <w:p w:rsidR="00ED7BA8" w:rsidRDefault="00DE545D" w:rsidP="006A4394">
            <w:pPr>
              <w:pStyle w:val="p3"/>
            </w:pPr>
            <w:r>
              <w:t>4</w:t>
            </w:r>
          </w:p>
        </w:tc>
        <w:tc>
          <w:tcPr>
            <w:tcW w:w="1524" w:type="dxa"/>
          </w:tcPr>
          <w:p w:rsidR="00ED7BA8" w:rsidRDefault="00DE545D" w:rsidP="006A4394">
            <w:pPr>
              <w:pStyle w:val="p3"/>
            </w:pPr>
            <w:r>
              <w:t>7</w:t>
            </w:r>
          </w:p>
        </w:tc>
        <w:tc>
          <w:tcPr>
            <w:tcW w:w="1524" w:type="dxa"/>
          </w:tcPr>
          <w:p w:rsidR="00ED7BA8" w:rsidRDefault="00DE545D" w:rsidP="006A4394">
            <w:pPr>
              <w:pStyle w:val="p3"/>
            </w:pPr>
            <w:r>
              <w:t>11</w:t>
            </w:r>
          </w:p>
        </w:tc>
        <w:tc>
          <w:tcPr>
            <w:tcW w:w="1521" w:type="dxa"/>
          </w:tcPr>
          <w:p w:rsidR="00ED7BA8" w:rsidRDefault="00DE545D" w:rsidP="006A4394">
            <w:pPr>
              <w:pStyle w:val="p3"/>
            </w:pPr>
            <w:r>
              <w:t>2</w:t>
            </w:r>
          </w:p>
        </w:tc>
        <w:tc>
          <w:tcPr>
            <w:tcW w:w="1949" w:type="dxa"/>
          </w:tcPr>
          <w:p w:rsidR="00ED7BA8" w:rsidRDefault="00DE545D" w:rsidP="006A4394">
            <w:pPr>
              <w:pStyle w:val="p3"/>
            </w:pPr>
            <w:r>
              <w:t>5</w:t>
            </w:r>
          </w:p>
        </w:tc>
      </w:tr>
      <w:tr w:rsidR="00ED7BA8" w:rsidTr="006A4394">
        <w:trPr>
          <w:jc w:val="center"/>
        </w:trPr>
        <w:tc>
          <w:tcPr>
            <w:tcW w:w="1529" w:type="dxa"/>
          </w:tcPr>
          <w:p w:rsidR="00ED7BA8" w:rsidRDefault="00F95275" w:rsidP="006A4394">
            <w:pPr>
              <w:pStyle w:val="p3"/>
            </w:pPr>
            <w:r>
              <w:rPr>
                <w:color w:val="002060"/>
                <w:sz w:val="20"/>
                <w:szCs w:val="20"/>
              </w:rPr>
              <w:lastRenderedPageBreak/>
              <w:t xml:space="preserve">Всего 169 </w:t>
            </w:r>
            <w:r w:rsidR="00ED7BA8">
              <w:rPr>
                <w:color w:val="002060"/>
                <w:sz w:val="20"/>
                <w:szCs w:val="20"/>
              </w:rPr>
              <w:t>ч.</w:t>
            </w:r>
          </w:p>
        </w:tc>
        <w:tc>
          <w:tcPr>
            <w:tcW w:w="1524" w:type="dxa"/>
          </w:tcPr>
          <w:p w:rsidR="00ED7BA8" w:rsidRDefault="00DE545D" w:rsidP="006A4394">
            <w:pPr>
              <w:pStyle w:val="p3"/>
            </w:pPr>
            <w:r>
              <w:t>20-11</w:t>
            </w:r>
            <w:r w:rsidR="00ED7BA8">
              <w:t>%</w:t>
            </w:r>
          </w:p>
        </w:tc>
        <w:tc>
          <w:tcPr>
            <w:tcW w:w="1524" w:type="dxa"/>
          </w:tcPr>
          <w:p w:rsidR="00ED7BA8" w:rsidRDefault="00DE545D" w:rsidP="006A4394">
            <w:pPr>
              <w:pStyle w:val="p3"/>
            </w:pPr>
            <w:r>
              <w:t>49</w:t>
            </w:r>
            <w:r w:rsidR="00ED7BA8">
              <w:t>-28%</w:t>
            </w:r>
          </w:p>
        </w:tc>
        <w:tc>
          <w:tcPr>
            <w:tcW w:w="1524" w:type="dxa"/>
          </w:tcPr>
          <w:p w:rsidR="00ED7BA8" w:rsidRDefault="00DE545D" w:rsidP="006A4394">
            <w:pPr>
              <w:pStyle w:val="p3"/>
            </w:pPr>
            <w:r>
              <w:t>71-42</w:t>
            </w:r>
            <w:r w:rsidR="00ED7BA8">
              <w:t>%</w:t>
            </w:r>
          </w:p>
        </w:tc>
        <w:tc>
          <w:tcPr>
            <w:tcW w:w="1521" w:type="dxa"/>
          </w:tcPr>
          <w:p w:rsidR="00ED7BA8" w:rsidRDefault="00DE545D" w:rsidP="006A4394">
            <w:pPr>
              <w:pStyle w:val="p3"/>
            </w:pPr>
            <w:r>
              <w:t>22</w:t>
            </w:r>
            <w:r w:rsidR="003D6614">
              <w:t>-13</w:t>
            </w:r>
            <w:r w:rsidR="00ED7BA8">
              <w:t>%</w:t>
            </w:r>
          </w:p>
        </w:tc>
        <w:tc>
          <w:tcPr>
            <w:tcW w:w="1949" w:type="dxa"/>
          </w:tcPr>
          <w:p w:rsidR="00ED7BA8" w:rsidRDefault="00DE545D" w:rsidP="006A4394">
            <w:pPr>
              <w:pStyle w:val="p3"/>
            </w:pPr>
            <w:r>
              <w:t>26</w:t>
            </w:r>
            <w:r w:rsidR="003D6614">
              <w:t>-15</w:t>
            </w:r>
            <w:r w:rsidR="00ED7BA8">
              <w:t>%</w:t>
            </w:r>
          </w:p>
        </w:tc>
      </w:tr>
    </w:tbl>
    <w:p w:rsidR="00ED7BA8" w:rsidRDefault="00ED7BA8" w:rsidP="00ED7BA8">
      <w:pPr>
        <w:pStyle w:val="p3"/>
      </w:pPr>
      <w:r>
        <w:rPr>
          <w:noProof/>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7BA8" w:rsidRPr="009D5D42" w:rsidRDefault="00ED7BA8" w:rsidP="00ED7BA8">
      <w:pPr>
        <w:pStyle w:val="p3"/>
      </w:pPr>
    </w:p>
    <w:p w:rsidR="00ED7BA8" w:rsidRPr="009D047C" w:rsidRDefault="00ED7BA8" w:rsidP="00ED7BA8">
      <w:pPr>
        <w:pStyle w:val="a8"/>
        <w:numPr>
          <w:ilvl w:val="0"/>
          <w:numId w:val="5"/>
        </w:numPr>
        <w:rPr>
          <w:rFonts w:ascii="Times New Roman" w:hAnsi="Times New Roman" w:cs="Times New Roman"/>
          <w:sz w:val="24"/>
          <w:szCs w:val="24"/>
        </w:rPr>
      </w:pPr>
      <w:r w:rsidRPr="009D047C">
        <w:rPr>
          <w:rFonts w:ascii="Times New Roman" w:hAnsi="Times New Roman" w:cs="Times New Roman"/>
          <w:sz w:val="24"/>
          <w:szCs w:val="24"/>
        </w:rPr>
        <w:t>Согласно полученным результатам, среди опрошенных обучающихся, большинство отдает предпочтение профессиям, связанным с работой с людьми (</w:t>
      </w:r>
      <w:r w:rsidR="003D6614">
        <w:rPr>
          <w:rFonts w:ascii="Times New Roman" w:hAnsi="Times New Roman" w:cs="Times New Roman"/>
          <w:sz w:val="24"/>
          <w:szCs w:val="24"/>
        </w:rPr>
        <w:t>42</w:t>
      </w:r>
      <w:r w:rsidRPr="009D047C">
        <w:rPr>
          <w:rFonts w:ascii="Times New Roman" w:hAnsi="Times New Roman" w:cs="Times New Roman"/>
          <w:sz w:val="24"/>
          <w:szCs w:val="24"/>
        </w:rPr>
        <w:t>% опрошенных).</w:t>
      </w:r>
    </w:p>
    <w:p w:rsidR="00ED7BA8" w:rsidRDefault="00ED7BA8" w:rsidP="00ED7BA8">
      <w:pPr>
        <w:pStyle w:val="a8"/>
        <w:numPr>
          <w:ilvl w:val="0"/>
          <w:numId w:val="5"/>
        </w:numPr>
        <w:rPr>
          <w:rFonts w:ascii="Times New Roman" w:hAnsi="Times New Roman" w:cs="Times New Roman"/>
          <w:sz w:val="24"/>
          <w:szCs w:val="24"/>
        </w:rPr>
      </w:pPr>
      <w:r w:rsidRPr="009D047C">
        <w:rPr>
          <w:rFonts w:ascii="Times New Roman" w:hAnsi="Times New Roman" w:cs="Times New Roman"/>
          <w:sz w:val="24"/>
          <w:szCs w:val="24"/>
        </w:rPr>
        <w:t>На втором месте</w:t>
      </w:r>
      <w:r>
        <w:rPr>
          <w:rFonts w:ascii="Times New Roman" w:hAnsi="Times New Roman" w:cs="Times New Roman"/>
          <w:sz w:val="24"/>
          <w:szCs w:val="24"/>
        </w:rPr>
        <w:t xml:space="preserve"> два направления</w:t>
      </w:r>
      <w:r w:rsidRPr="009D047C">
        <w:rPr>
          <w:rFonts w:ascii="Times New Roman" w:hAnsi="Times New Roman" w:cs="Times New Roman"/>
          <w:sz w:val="24"/>
          <w:szCs w:val="24"/>
        </w:rPr>
        <w:t xml:space="preserve"> </w:t>
      </w:r>
      <w:r>
        <w:rPr>
          <w:rFonts w:ascii="Times New Roman" w:hAnsi="Times New Roman" w:cs="Times New Roman"/>
          <w:sz w:val="24"/>
          <w:szCs w:val="24"/>
        </w:rPr>
        <w:t xml:space="preserve">выбрали одинаковое количество детей </w:t>
      </w:r>
      <w:r w:rsidRPr="009D047C">
        <w:rPr>
          <w:rFonts w:ascii="Times New Roman" w:hAnsi="Times New Roman" w:cs="Times New Roman"/>
          <w:sz w:val="24"/>
          <w:szCs w:val="24"/>
        </w:rPr>
        <w:t xml:space="preserve">профессии типа «Человек-техника» </w:t>
      </w:r>
      <w:r>
        <w:rPr>
          <w:rFonts w:ascii="Times New Roman" w:hAnsi="Times New Roman" w:cs="Times New Roman"/>
          <w:sz w:val="24"/>
          <w:szCs w:val="24"/>
        </w:rPr>
        <w:t>28 %,</w:t>
      </w:r>
    </w:p>
    <w:p w:rsidR="00ED7BA8" w:rsidRPr="009D047C" w:rsidRDefault="00ED7BA8" w:rsidP="00ED7BA8">
      <w:pPr>
        <w:pStyle w:val="a8"/>
        <w:numPr>
          <w:ilvl w:val="0"/>
          <w:numId w:val="5"/>
        </w:numPr>
        <w:rPr>
          <w:rFonts w:ascii="Times New Roman" w:hAnsi="Times New Roman" w:cs="Times New Roman"/>
          <w:sz w:val="24"/>
          <w:szCs w:val="24"/>
        </w:rPr>
      </w:pPr>
      <w:r w:rsidRPr="009D047C">
        <w:rPr>
          <w:rFonts w:ascii="Times New Roman" w:hAnsi="Times New Roman" w:cs="Times New Roman"/>
          <w:sz w:val="24"/>
          <w:szCs w:val="24"/>
        </w:rPr>
        <w:t>«Человек – художественный образ» (отдали пред</w:t>
      </w:r>
      <w:r w:rsidR="003D6614">
        <w:rPr>
          <w:rFonts w:ascii="Times New Roman" w:hAnsi="Times New Roman" w:cs="Times New Roman"/>
          <w:sz w:val="24"/>
          <w:szCs w:val="24"/>
        </w:rPr>
        <w:t>почтение этому типу профессий 15</w:t>
      </w:r>
      <w:r w:rsidRPr="009D047C">
        <w:rPr>
          <w:rFonts w:ascii="Times New Roman" w:hAnsi="Times New Roman" w:cs="Times New Roman"/>
          <w:sz w:val="24"/>
          <w:szCs w:val="24"/>
        </w:rPr>
        <w:t>% респондентов).</w:t>
      </w:r>
    </w:p>
    <w:p w:rsidR="00ED7BA8" w:rsidRPr="009D047C" w:rsidRDefault="00ED7BA8" w:rsidP="00ED7BA8">
      <w:pPr>
        <w:pStyle w:val="a8"/>
        <w:numPr>
          <w:ilvl w:val="0"/>
          <w:numId w:val="5"/>
        </w:numPr>
        <w:rPr>
          <w:rFonts w:ascii="Times New Roman" w:hAnsi="Times New Roman" w:cs="Times New Roman"/>
          <w:sz w:val="24"/>
          <w:szCs w:val="24"/>
        </w:rPr>
      </w:pPr>
      <w:r>
        <w:rPr>
          <w:rFonts w:ascii="Times New Roman" w:hAnsi="Times New Roman" w:cs="Times New Roman"/>
          <w:sz w:val="24"/>
          <w:szCs w:val="24"/>
        </w:rPr>
        <w:t xml:space="preserve">Менее популярные направление </w:t>
      </w:r>
      <w:r w:rsidRPr="009D047C">
        <w:rPr>
          <w:rFonts w:ascii="Times New Roman" w:hAnsi="Times New Roman" w:cs="Times New Roman"/>
          <w:sz w:val="24"/>
          <w:szCs w:val="24"/>
        </w:rPr>
        <w:t>в данной группе профессий «Человек-природа»</w:t>
      </w:r>
      <w:r>
        <w:rPr>
          <w:rFonts w:ascii="Times New Roman" w:hAnsi="Times New Roman" w:cs="Times New Roman"/>
          <w:sz w:val="24"/>
          <w:szCs w:val="24"/>
        </w:rPr>
        <w:t>, «</w:t>
      </w:r>
      <w:r w:rsidRPr="00FC76F3">
        <w:rPr>
          <w:rFonts w:ascii="Times New Roman" w:hAnsi="Times New Roman" w:cs="Times New Roman"/>
          <w:sz w:val="24"/>
          <w:szCs w:val="24"/>
        </w:rPr>
        <w:t>Человек-знаковая система</w:t>
      </w:r>
      <w:r>
        <w:rPr>
          <w:rFonts w:ascii="Times New Roman" w:hAnsi="Times New Roman" w:cs="Times New Roman"/>
          <w:sz w:val="24"/>
          <w:szCs w:val="24"/>
        </w:rPr>
        <w:t>»</w:t>
      </w:r>
      <w:r w:rsidRPr="009D047C">
        <w:rPr>
          <w:rFonts w:ascii="Times New Roman" w:hAnsi="Times New Roman" w:cs="Times New Roman"/>
          <w:sz w:val="24"/>
          <w:szCs w:val="24"/>
        </w:rPr>
        <w:t xml:space="preserve"> </w:t>
      </w:r>
      <w:r w:rsidR="003D6614">
        <w:rPr>
          <w:rFonts w:ascii="Times New Roman" w:hAnsi="Times New Roman" w:cs="Times New Roman"/>
          <w:sz w:val="24"/>
          <w:szCs w:val="24"/>
        </w:rPr>
        <w:t>(11</w:t>
      </w:r>
      <w:r>
        <w:rPr>
          <w:rFonts w:ascii="Times New Roman" w:hAnsi="Times New Roman" w:cs="Times New Roman"/>
          <w:sz w:val="24"/>
          <w:szCs w:val="24"/>
        </w:rPr>
        <w:t>%</w:t>
      </w:r>
      <w:r w:rsidRPr="009D047C">
        <w:rPr>
          <w:rFonts w:ascii="Times New Roman" w:hAnsi="Times New Roman" w:cs="Times New Roman"/>
          <w:sz w:val="24"/>
          <w:szCs w:val="24"/>
        </w:rPr>
        <w:t xml:space="preserve"> </w:t>
      </w:r>
      <w:r w:rsidR="003D6614">
        <w:rPr>
          <w:rFonts w:ascii="Times New Roman" w:hAnsi="Times New Roman" w:cs="Times New Roman"/>
          <w:sz w:val="24"/>
          <w:szCs w:val="24"/>
        </w:rPr>
        <w:t>-13</w:t>
      </w:r>
      <w:r w:rsidRPr="009D047C">
        <w:rPr>
          <w:rFonts w:ascii="Times New Roman" w:hAnsi="Times New Roman" w:cs="Times New Roman"/>
          <w:sz w:val="24"/>
          <w:szCs w:val="24"/>
        </w:rPr>
        <w:t>% опр</w:t>
      </w:r>
      <w:r>
        <w:rPr>
          <w:rFonts w:ascii="Times New Roman" w:hAnsi="Times New Roman" w:cs="Times New Roman"/>
          <w:sz w:val="24"/>
          <w:szCs w:val="24"/>
        </w:rPr>
        <w:t>ошенных отдали предпочтение этим группам профессий)</w:t>
      </w:r>
      <w:r w:rsidRPr="009D047C">
        <w:rPr>
          <w:rFonts w:ascii="Times New Roman" w:hAnsi="Times New Roman" w:cs="Times New Roman"/>
          <w:sz w:val="24"/>
          <w:szCs w:val="24"/>
        </w:rPr>
        <w:t>.</w:t>
      </w:r>
    </w:p>
    <w:p w:rsidR="00ED7BA8" w:rsidRDefault="00ED7BA8" w:rsidP="00ED7BA8">
      <w:pPr>
        <w:pStyle w:val="p3"/>
        <w:spacing w:before="0" w:beforeAutospacing="0" w:after="0" w:afterAutospacing="0"/>
        <w:ind w:right="57" w:firstLine="709"/>
        <w:jc w:val="both"/>
      </w:pPr>
    </w:p>
    <w:p w:rsidR="00ED7BA8" w:rsidRPr="00B40A64" w:rsidRDefault="00ED7BA8" w:rsidP="00ED7BA8">
      <w:pPr>
        <w:spacing w:after="0" w:line="240" w:lineRule="auto"/>
        <w:ind w:right="57" w:firstLine="709"/>
        <w:jc w:val="center"/>
        <w:rPr>
          <w:rFonts w:ascii="Times New Roman" w:hAnsi="Times New Roman" w:cs="Times New Roman"/>
          <w:b/>
          <w:sz w:val="24"/>
          <w:szCs w:val="24"/>
        </w:rPr>
      </w:pPr>
      <w:r w:rsidRPr="00B40A64">
        <w:rPr>
          <w:rFonts w:ascii="Times New Roman" w:hAnsi="Times New Roman" w:cs="Times New Roman"/>
          <w:b/>
          <w:sz w:val="24"/>
          <w:szCs w:val="24"/>
        </w:rPr>
        <w:t>Результаты психодиагностического исследования по опроснику Дж.Голланда на определение профессионального типа личности (модификация Г.В.Резапкиной)</w:t>
      </w:r>
    </w:p>
    <w:p w:rsidR="00ED7BA8" w:rsidRPr="00B40A64" w:rsidRDefault="00ED7BA8" w:rsidP="00ED7BA8">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По результатам диагностики выявился профессиональный тип испытуемых:</w:t>
      </w:r>
    </w:p>
    <w:p w:rsidR="00ED7BA8" w:rsidRPr="00B40A64" w:rsidRDefault="00ED7BA8" w:rsidP="00ED7BA8">
      <w:pPr>
        <w:pStyle w:val="a8"/>
        <w:numPr>
          <w:ilvl w:val="0"/>
          <w:numId w:val="6"/>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Реалистический</w:t>
      </w:r>
    </w:p>
    <w:p w:rsidR="00ED7BA8" w:rsidRPr="00B40A64" w:rsidRDefault="00ED7BA8" w:rsidP="00ED7BA8">
      <w:pPr>
        <w:pStyle w:val="a8"/>
        <w:numPr>
          <w:ilvl w:val="0"/>
          <w:numId w:val="6"/>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Интеллектуальный</w:t>
      </w:r>
    </w:p>
    <w:p w:rsidR="00ED7BA8" w:rsidRPr="00B40A64" w:rsidRDefault="00ED7BA8" w:rsidP="00ED7BA8">
      <w:pPr>
        <w:pStyle w:val="a8"/>
        <w:numPr>
          <w:ilvl w:val="0"/>
          <w:numId w:val="6"/>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Социальный</w:t>
      </w:r>
    </w:p>
    <w:p w:rsidR="00ED7BA8" w:rsidRPr="00B40A64" w:rsidRDefault="00ED7BA8" w:rsidP="00ED7BA8">
      <w:pPr>
        <w:pStyle w:val="a8"/>
        <w:numPr>
          <w:ilvl w:val="0"/>
          <w:numId w:val="6"/>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Офисный</w:t>
      </w:r>
    </w:p>
    <w:p w:rsidR="00ED7BA8" w:rsidRPr="00B40A64" w:rsidRDefault="00ED7BA8" w:rsidP="00ED7BA8">
      <w:pPr>
        <w:pStyle w:val="a8"/>
        <w:numPr>
          <w:ilvl w:val="0"/>
          <w:numId w:val="6"/>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Предпринимательский</w:t>
      </w:r>
    </w:p>
    <w:p w:rsidR="00ED7BA8" w:rsidRPr="00B40A64" w:rsidRDefault="00ED7BA8" w:rsidP="00ED7BA8">
      <w:pPr>
        <w:pStyle w:val="a8"/>
        <w:numPr>
          <w:ilvl w:val="0"/>
          <w:numId w:val="6"/>
        </w:numPr>
        <w:spacing w:after="0" w:line="240" w:lineRule="auto"/>
        <w:ind w:left="0" w:right="57" w:firstLine="709"/>
        <w:rPr>
          <w:rFonts w:ascii="Times New Roman" w:hAnsi="Times New Roman" w:cs="Times New Roman"/>
          <w:sz w:val="24"/>
          <w:szCs w:val="24"/>
        </w:rPr>
      </w:pPr>
      <w:r w:rsidRPr="00B40A64">
        <w:rPr>
          <w:rFonts w:ascii="Times New Roman" w:hAnsi="Times New Roman" w:cs="Times New Roman"/>
          <w:sz w:val="24"/>
          <w:szCs w:val="24"/>
        </w:rPr>
        <w:t>Артистический</w:t>
      </w:r>
    </w:p>
    <w:p w:rsidR="00ED7BA8" w:rsidRPr="00B40A64" w:rsidRDefault="00ED7BA8" w:rsidP="00ED7BA8">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sz w:val="24"/>
          <w:szCs w:val="24"/>
        </w:rPr>
        <w:t>На основании полученных данных построена диаграмма:</w:t>
      </w:r>
    </w:p>
    <w:p w:rsidR="00ED7BA8" w:rsidRPr="00B40A64" w:rsidRDefault="00ED7BA8" w:rsidP="00ED7BA8">
      <w:pPr>
        <w:spacing w:after="0" w:line="240" w:lineRule="auto"/>
        <w:ind w:right="57" w:firstLine="709"/>
        <w:rPr>
          <w:rFonts w:ascii="Times New Roman" w:hAnsi="Times New Roman" w:cs="Times New Roman"/>
          <w:sz w:val="24"/>
          <w:szCs w:val="24"/>
        </w:rPr>
      </w:pPr>
      <w:r w:rsidRPr="00B40A64">
        <w:rPr>
          <w:rFonts w:ascii="Times New Roman" w:hAnsi="Times New Roman" w:cs="Times New Roman"/>
          <w:noProof/>
          <w:sz w:val="24"/>
          <w:szCs w:val="24"/>
          <w:lang w:eastAsia="ru-RU"/>
        </w:rPr>
        <w:lastRenderedPageBreak/>
        <w:drawing>
          <wp:inline distT="0" distB="0" distL="0" distR="0">
            <wp:extent cx="5486400" cy="3200400"/>
            <wp:effectExtent l="19050" t="0" r="1905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7BA8" w:rsidRPr="00B40A64" w:rsidRDefault="00ED7BA8" w:rsidP="00ED7BA8">
      <w:pPr>
        <w:spacing w:after="0" w:line="240" w:lineRule="auto"/>
        <w:ind w:right="57" w:firstLine="709"/>
        <w:rPr>
          <w:rFonts w:ascii="Times New Roman" w:hAnsi="Times New Roman" w:cs="Times New Roman"/>
          <w:sz w:val="24"/>
          <w:szCs w:val="24"/>
        </w:rPr>
      </w:pPr>
    </w:p>
    <w:p w:rsidR="00ED7BA8" w:rsidRPr="000243B0" w:rsidRDefault="00ED7BA8" w:rsidP="003F1418">
      <w:pPr>
        <w:pStyle w:val="a8"/>
        <w:numPr>
          <w:ilvl w:val="0"/>
          <w:numId w:val="9"/>
        </w:numPr>
        <w:jc w:val="both"/>
        <w:rPr>
          <w:rFonts w:ascii="Times New Roman" w:hAnsi="Times New Roman" w:cs="Times New Roman"/>
          <w:sz w:val="24"/>
          <w:szCs w:val="24"/>
        </w:rPr>
      </w:pPr>
      <w:r w:rsidRPr="000243B0">
        <w:rPr>
          <w:rFonts w:ascii="Times New Roman" w:hAnsi="Times New Roman" w:cs="Times New Roman"/>
          <w:sz w:val="24"/>
          <w:szCs w:val="24"/>
        </w:rPr>
        <w:t>Таким образом, в результате обследования обучающихся были выявлены следующие профессиональные типы испытуемых:</w:t>
      </w:r>
    </w:p>
    <w:p w:rsidR="00ED7BA8" w:rsidRPr="000243B0" w:rsidRDefault="00966833" w:rsidP="003F1418">
      <w:pPr>
        <w:jc w:val="both"/>
        <w:rPr>
          <w:rFonts w:ascii="Times New Roman" w:hAnsi="Times New Roman" w:cs="Times New Roman"/>
          <w:sz w:val="24"/>
          <w:szCs w:val="24"/>
        </w:rPr>
      </w:pPr>
      <w:r>
        <w:rPr>
          <w:rFonts w:ascii="Times New Roman" w:hAnsi="Times New Roman" w:cs="Times New Roman"/>
          <w:sz w:val="24"/>
          <w:szCs w:val="24"/>
        </w:rPr>
        <w:t>у 42</w:t>
      </w:r>
      <w:r w:rsidR="00ED7BA8" w:rsidRPr="000243B0">
        <w:rPr>
          <w:rFonts w:ascii="Times New Roman" w:hAnsi="Times New Roman" w:cs="Times New Roman"/>
          <w:sz w:val="24"/>
          <w:szCs w:val="24"/>
        </w:rPr>
        <w:t xml:space="preserve"> % респондентов преобладает социальный профессиональный тип.</w:t>
      </w:r>
    </w:p>
    <w:p w:rsidR="00ED7BA8" w:rsidRPr="000243B0" w:rsidRDefault="00ED7BA8" w:rsidP="003F1418">
      <w:pPr>
        <w:jc w:val="both"/>
        <w:rPr>
          <w:rFonts w:ascii="Times New Roman" w:hAnsi="Times New Roman" w:cs="Times New Roman"/>
          <w:sz w:val="24"/>
          <w:szCs w:val="24"/>
        </w:rPr>
      </w:pPr>
      <w:r w:rsidRPr="000243B0">
        <w:rPr>
          <w:rFonts w:ascii="Times New Roman" w:hAnsi="Times New Roman" w:cs="Times New Roman"/>
          <w:sz w:val="24"/>
          <w:szCs w:val="24"/>
        </w:rPr>
        <w:t xml:space="preserve">Люди, относящиеся к этому типу, предпочитают профессиональную деятельность, связанную с обучением, воспитанием, лечением, консультированием, обслуживанием. Люди этого типа гуманны, чувствительны, активны, ориентированы на социальные нормы, способны понять эмоциональное состояние другого человека. Для них характерно хорошее речевое развитие, живая мимика, интерес к людям, готовность прийти на помощь. Материальное благополучие для них обычно не на первом месте. Близкие типы: артистический и предпринимательский. </w:t>
      </w:r>
    </w:p>
    <w:p w:rsidR="00ED7BA8" w:rsidRPr="000243B0" w:rsidRDefault="00ED7BA8" w:rsidP="003F1418">
      <w:pPr>
        <w:pStyle w:val="a8"/>
        <w:numPr>
          <w:ilvl w:val="0"/>
          <w:numId w:val="9"/>
        </w:numPr>
        <w:jc w:val="both"/>
        <w:rPr>
          <w:rFonts w:ascii="Times New Roman" w:hAnsi="Times New Roman" w:cs="Times New Roman"/>
          <w:sz w:val="24"/>
          <w:szCs w:val="24"/>
        </w:rPr>
      </w:pPr>
      <w:r w:rsidRPr="000243B0">
        <w:rPr>
          <w:rFonts w:ascii="Times New Roman" w:hAnsi="Times New Roman" w:cs="Times New Roman"/>
          <w:sz w:val="24"/>
          <w:szCs w:val="24"/>
        </w:rPr>
        <w:t>Противоположный тип: реалистический.</w:t>
      </w:r>
    </w:p>
    <w:p w:rsidR="00ED7BA8" w:rsidRPr="000243B0" w:rsidRDefault="00ED7BA8" w:rsidP="003F1418">
      <w:pPr>
        <w:jc w:val="both"/>
        <w:rPr>
          <w:rFonts w:ascii="Times New Roman" w:hAnsi="Times New Roman" w:cs="Times New Roman"/>
          <w:sz w:val="24"/>
          <w:szCs w:val="24"/>
        </w:rPr>
      </w:pPr>
      <w:r w:rsidRPr="000243B0">
        <w:rPr>
          <w:rFonts w:ascii="Times New Roman" w:hAnsi="Times New Roman" w:cs="Times New Roman"/>
          <w:sz w:val="24"/>
          <w:szCs w:val="24"/>
        </w:rPr>
        <w:t>интеллектуальный профес</w:t>
      </w:r>
      <w:r w:rsidR="00966833">
        <w:rPr>
          <w:rFonts w:ascii="Times New Roman" w:hAnsi="Times New Roman" w:cs="Times New Roman"/>
          <w:sz w:val="24"/>
          <w:szCs w:val="24"/>
        </w:rPr>
        <w:t>сиональный тип ярко выражен у 27</w:t>
      </w:r>
      <w:r w:rsidRPr="000243B0">
        <w:rPr>
          <w:rFonts w:ascii="Times New Roman" w:hAnsi="Times New Roman" w:cs="Times New Roman"/>
          <w:sz w:val="24"/>
          <w:szCs w:val="24"/>
        </w:rPr>
        <w:t xml:space="preserve"> % обучающихся.</w:t>
      </w:r>
    </w:p>
    <w:p w:rsidR="00ED7BA8" w:rsidRPr="000243B0" w:rsidRDefault="00ED7BA8" w:rsidP="003F1418">
      <w:pPr>
        <w:pStyle w:val="a8"/>
        <w:numPr>
          <w:ilvl w:val="0"/>
          <w:numId w:val="9"/>
        </w:numPr>
        <w:jc w:val="both"/>
        <w:rPr>
          <w:rFonts w:ascii="Times New Roman" w:hAnsi="Times New Roman" w:cs="Times New Roman"/>
          <w:sz w:val="24"/>
          <w:szCs w:val="24"/>
        </w:rPr>
      </w:pPr>
      <w:r w:rsidRPr="000243B0">
        <w:rPr>
          <w:rFonts w:ascii="Times New Roman" w:hAnsi="Times New Roman" w:cs="Times New Roman"/>
          <w:sz w:val="24"/>
          <w:szCs w:val="24"/>
        </w:rPr>
        <w:t>Людей, относящихся к этому типу, отличают аналитические способности, рационализм, независимость и оригинальность мышления, умение точно формулировать и излагать свои мысли, решать логические задачи, генерировать новые идеи. Они часто выбирают научную и исследовательскую работу. Им нужна свобода для творчества. Работа способна увлечь их настолько, что стирается грань между рабочим временем и досугом. Мир идей для них может быть важнее, чем общение с людьми. Материальное благополучие для них обычно не на первом месте. Близкие типы: реалистический и артистический.</w:t>
      </w:r>
    </w:p>
    <w:p w:rsidR="00ED7BA8" w:rsidRPr="000243B0" w:rsidRDefault="00ED7BA8" w:rsidP="003F1418">
      <w:pPr>
        <w:pStyle w:val="a8"/>
        <w:numPr>
          <w:ilvl w:val="0"/>
          <w:numId w:val="9"/>
        </w:numPr>
        <w:jc w:val="both"/>
        <w:rPr>
          <w:rFonts w:ascii="Times New Roman" w:hAnsi="Times New Roman" w:cs="Times New Roman"/>
          <w:sz w:val="24"/>
          <w:szCs w:val="24"/>
        </w:rPr>
      </w:pPr>
      <w:r w:rsidRPr="000243B0">
        <w:rPr>
          <w:rFonts w:ascii="Times New Roman" w:hAnsi="Times New Roman" w:cs="Times New Roman"/>
          <w:sz w:val="24"/>
          <w:szCs w:val="24"/>
        </w:rPr>
        <w:t xml:space="preserve"> Противоположный тип: предпринимательский.</w:t>
      </w:r>
    </w:p>
    <w:p w:rsidR="00ED7BA8" w:rsidRPr="000243B0" w:rsidRDefault="00966833" w:rsidP="003F1418">
      <w:pPr>
        <w:jc w:val="both"/>
        <w:rPr>
          <w:rFonts w:ascii="Times New Roman" w:hAnsi="Times New Roman" w:cs="Times New Roman"/>
          <w:sz w:val="24"/>
          <w:szCs w:val="24"/>
        </w:rPr>
      </w:pPr>
      <w:r>
        <w:rPr>
          <w:rFonts w:ascii="Times New Roman" w:hAnsi="Times New Roman" w:cs="Times New Roman"/>
          <w:sz w:val="24"/>
          <w:szCs w:val="24"/>
        </w:rPr>
        <w:t>у 13</w:t>
      </w:r>
      <w:r w:rsidR="00ED7BA8" w:rsidRPr="000243B0">
        <w:rPr>
          <w:rFonts w:ascii="Times New Roman" w:hAnsi="Times New Roman" w:cs="Times New Roman"/>
          <w:sz w:val="24"/>
          <w:szCs w:val="24"/>
        </w:rPr>
        <w:t xml:space="preserve"> % респондентов выявлен офисный профессиональный тип личности .</w:t>
      </w:r>
    </w:p>
    <w:p w:rsidR="00ED7BA8" w:rsidRPr="000243B0" w:rsidRDefault="00ED7BA8" w:rsidP="003F1418">
      <w:pPr>
        <w:pStyle w:val="a8"/>
        <w:numPr>
          <w:ilvl w:val="0"/>
          <w:numId w:val="10"/>
        </w:numPr>
        <w:jc w:val="both"/>
        <w:rPr>
          <w:rFonts w:ascii="Times New Roman" w:hAnsi="Times New Roman" w:cs="Times New Roman"/>
          <w:sz w:val="24"/>
          <w:szCs w:val="24"/>
        </w:rPr>
      </w:pPr>
      <w:r w:rsidRPr="000243B0">
        <w:rPr>
          <w:rFonts w:ascii="Times New Roman" w:hAnsi="Times New Roman" w:cs="Times New Roman"/>
          <w:sz w:val="24"/>
          <w:szCs w:val="24"/>
        </w:rPr>
        <w:t xml:space="preserve">Люди этого типа обычно проявляют склонность к работе, связанной с обработкой и систематизацией информации, предоставленной в виде условных знаков, цифр, формул, текстов (ведение документации, установление количественных соотношений </w:t>
      </w:r>
      <w:r w:rsidRPr="000243B0">
        <w:rPr>
          <w:rFonts w:ascii="Times New Roman" w:hAnsi="Times New Roman" w:cs="Times New Roman"/>
          <w:sz w:val="24"/>
          <w:szCs w:val="24"/>
        </w:rPr>
        <w:lastRenderedPageBreak/>
        <w:t xml:space="preserve">между числами и условными знаками). Они отличаются аккуратностью, пунктуальностью, практичностью, ориентированы на социальные нормы, предпочитают четко регламентированную работу. Материальное благополучие для них более значимо, чем для других типов. Склонны к работе, не связанной с широкими контактами и принятием ответственных решений. Близкие типы: реалистический и предпринимательский. </w:t>
      </w:r>
    </w:p>
    <w:p w:rsidR="00ED7BA8" w:rsidRPr="000243B0" w:rsidRDefault="00ED7BA8" w:rsidP="003F1418">
      <w:pPr>
        <w:pStyle w:val="a8"/>
        <w:numPr>
          <w:ilvl w:val="0"/>
          <w:numId w:val="12"/>
        </w:numPr>
        <w:jc w:val="both"/>
        <w:rPr>
          <w:rFonts w:ascii="Times New Roman" w:hAnsi="Times New Roman" w:cs="Times New Roman"/>
          <w:sz w:val="24"/>
          <w:szCs w:val="24"/>
        </w:rPr>
      </w:pPr>
      <w:r w:rsidRPr="000243B0">
        <w:rPr>
          <w:rFonts w:ascii="Times New Roman" w:hAnsi="Times New Roman" w:cs="Times New Roman"/>
          <w:sz w:val="24"/>
          <w:szCs w:val="24"/>
        </w:rPr>
        <w:t>Противоположный тип: артистический.</w:t>
      </w:r>
    </w:p>
    <w:p w:rsidR="00ED7BA8" w:rsidRPr="000243B0" w:rsidRDefault="00ED7BA8" w:rsidP="003F1418">
      <w:pPr>
        <w:pStyle w:val="a8"/>
        <w:jc w:val="both"/>
        <w:rPr>
          <w:rFonts w:ascii="Times New Roman" w:hAnsi="Times New Roman" w:cs="Times New Roman"/>
          <w:sz w:val="24"/>
          <w:szCs w:val="24"/>
        </w:rPr>
      </w:pPr>
      <w:r w:rsidRPr="000243B0">
        <w:rPr>
          <w:rFonts w:ascii="Times New Roman" w:hAnsi="Times New Roman" w:cs="Times New Roman"/>
          <w:sz w:val="24"/>
          <w:szCs w:val="24"/>
        </w:rPr>
        <w:t>та</w:t>
      </w:r>
      <w:r w:rsidR="00966833">
        <w:rPr>
          <w:rFonts w:ascii="Times New Roman" w:hAnsi="Times New Roman" w:cs="Times New Roman"/>
          <w:sz w:val="24"/>
          <w:szCs w:val="24"/>
        </w:rPr>
        <w:t>кое же количество испытуемых (15</w:t>
      </w:r>
      <w:r w:rsidRPr="000243B0">
        <w:rPr>
          <w:rFonts w:ascii="Times New Roman" w:hAnsi="Times New Roman" w:cs="Times New Roman"/>
          <w:sz w:val="24"/>
          <w:szCs w:val="24"/>
        </w:rPr>
        <w:t xml:space="preserve"> %) показали принадлежность к артистическому профессиональному типу.</w:t>
      </w:r>
    </w:p>
    <w:p w:rsidR="00ED7BA8" w:rsidRPr="000243B0" w:rsidRDefault="00ED7BA8" w:rsidP="003F1418">
      <w:pPr>
        <w:pStyle w:val="a8"/>
        <w:jc w:val="both"/>
        <w:rPr>
          <w:rFonts w:ascii="Times New Roman" w:hAnsi="Times New Roman" w:cs="Times New Roman"/>
          <w:sz w:val="24"/>
          <w:szCs w:val="24"/>
        </w:rPr>
      </w:pPr>
      <w:r w:rsidRPr="000243B0">
        <w:rPr>
          <w:rFonts w:ascii="Times New Roman" w:hAnsi="Times New Roman" w:cs="Times New Roman"/>
          <w:sz w:val="24"/>
          <w:szCs w:val="24"/>
        </w:rPr>
        <w:t>Люди этого типа оригинальны, независимы в принятии решений, редко ориентируются на социальные нормы и одобрение, обладают необычным взглядом на жизнь, гибкостью мышления, эмоциональной чувствительностью. Отношения с людьми строят опираясь на свои ощущения, эмоции, воображение, интуицию. Они не выносят жесткой регламентации, предпочитая свободный график работы. Часто выбирают профессии, связанные с литературой, театром, кино, музыкой, изобразительным искусством. Близкие типы: интеллектуальный и социальный.</w:t>
      </w:r>
    </w:p>
    <w:p w:rsidR="00ED7BA8" w:rsidRPr="000243B0" w:rsidRDefault="00ED7BA8" w:rsidP="003F1418">
      <w:pPr>
        <w:pStyle w:val="a8"/>
        <w:numPr>
          <w:ilvl w:val="0"/>
          <w:numId w:val="11"/>
        </w:numPr>
        <w:jc w:val="both"/>
        <w:rPr>
          <w:rFonts w:ascii="Times New Roman" w:hAnsi="Times New Roman" w:cs="Times New Roman"/>
          <w:sz w:val="24"/>
          <w:szCs w:val="24"/>
        </w:rPr>
      </w:pPr>
      <w:r w:rsidRPr="000243B0">
        <w:rPr>
          <w:rFonts w:ascii="Times New Roman" w:hAnsi="Times New Roman" w:cs="Times New Roman"/>
          <w:sz w:val="24"/>
          <w:szCs w:val="24"/>
        </w:rPr>
        <w:t>Противоположный тип: офисный.</w:t>
      </w:r>
    </w:p>
    <w:p w:rsidR="00ED7BA8" w:rsidRPr="000243B0" w:rsidRDefault="00966833" w:rsidP="003F1418">
      <w:pPr>
        <w:jc w:val="both"/>
        <w:rPr>
          <w:rFonts w:ascii="Times New Roman" w:hAnsi="Times New Roman" w:cs="Times New Roman"/>
          <w:sz w:val="24"/>
          <w:szCs w:val="24"/>
        </w:rPr>
      </w:pPr>
      <w:r>
        <w:rPr>
          <w:rFonts w:ascii="Times New Roman" w:hAnsi="Times New Roman" w:cs="Times New Roman"/>
          <w:sz w:val="24"/>
          <w:szCs w:val="24"/>
        </w:rPr>
        <w:t>у 18</w:t>
      </w:r>
      <w:r w:rsidR="00ED7BA8" w:rsidRPr="000243B0">
        <w:rPr>
          <w:rFonts w:ascii="Times New Roman" w:hAnsi="Times New Roman" w:cs="Times New Roman"/>
          <w:sz w:val="24"/>
          <w:szCs w:val="24"/>
        </w:rPr>
        <w:t xml:space="preserve"> % испытуемых ярко выражен предпринимательский профессиональный тип.</w:t>
      </w:r>
    </w:p>
    <w:p w:rsidR="00ED7BA8" w:rsidRPr="000243B0" w:rsidRDefault="00ED7BA8" w:rsidP="003F1418">
      <w:pPr>
        <w:pStyle w:val="a8"/>
        <w:numPr>
          <w:ilvl w:val="0"/>
          <w:numId w:val="11"/>
        </w:numPr>
        <w:jc w:val="both"/>
        <w:rPr>
          <w:rFonts w:ascii="Times New Roman" w:hAnsi="Times New Roman" w:cs="Times New Roman"/>
          <w:sz w:val="24"/>
          <w:szCs w:val="24"/>
        </w:rPr>
      </w:pPr>
      <w:r w:rsidRPr="000243B0">
        <w:rPr>
          <w:rFonts w:ascii="Times New Roman" w:hAnsi="Times New Roman" w:cs="Times New Roman"/>
          <w:sz w:val="24"/>
          <w:szCs w:val="24"/>
        </w:rPr>
        <w:t xml:space="preserve">Люди этого типа находчивы, практичны, быстро ориентируются в сложной обстановке, склонны к самостоятельному принятию решений, социально активны, готовы рисковать, ищут острых ощущений. Любят и умеют общаться. Имеют высокий уровень притязаний. Избегают занятий, требующих усидчивости, большой и длительной концентрации внимания. Для них значимо материальное благополучие. Предпочитают деятельность, требующую энергии, организаторских способностей, связанную с руководством, управлением и влиянием на людей. Близкие типы: офисный и социальный. </w:t>
      </w:r>
    </w:p>
    <w:p w:rsidR="00ED7BA8" w:rsidRPr="000243B0" w:rsidRDefault="00ED7BA8" w:rsidP="003F1418">
      <w:pPr>
        <w:pStyle w:val="a8"/>
        <w:numPr>
          <w:ilvl w:val="0"/>
          <w:numId w:val="11"/>
        </w:numPr>
        <w:jc w:val="both"/>
        <w:rPr>
          <w:rFonts w:ascii="Times New Roman" w:hAnsi="Times New Roman" w:cs="Times New Roman"/>
          <w:sz w:val="24"/>
          <w:szCs w:val="24"/>
        </w:rPr>
      </w:pPr>
      <w:r w:rsidRPr="000243B0">
        <w:rPr>
          <w:rFonts w:ascii="Times New Roman" w:hAnsi="Times New Roman" w:cs="Times New Roman"/>
          <w:sz w:val="24"/>
          <w:szCs w:val="24"/>
        </w:rPr>
        <w:t>Противоположный тип: исследовательский.</w:t>
      </w:r>
    </w:p>
    <w:p w:rsidR="00ED7BA8" w:rsidRPr="000243B0" w:rsidRDefault="00ED7BA8" w:rsidP="003F1418">
      <w:pPr>
        <w:jc w:val="both"/>
        <w:rPr>
          <w:rFonts w:ascii="Times New Roman" w:hAnsi="Times New Roman" w:cs="Times New Roman"/>
          <w:sz w:val="24"/>
          <w:szCs w:val="24"/>
        </w:rPr>
      </w:pPr>
      <w:r w:rsidRPr="000243B0">
        <w:rPr>
          <w:rFonts w:ascii="Times New Roman" w:hAnsi="Times New Roman" w:cs="Times New Roman"/>
          <w:sz w:val="24"/>
          <w:szCs w:val="24"/>
        </w:rPr>
        <w:t>реже остальных в данной выборке в</w:t>
      </w:r>
      <w:r w:rsidR="003F75DB">
        <w:rPr>
          <w:rFonts w:ascii="Times New Roman" w:hAnsi="Times New Roman" w:cs="Times New Roman"/>
          <w:sz w:val="24"/>
          <w:szCs w:val="24"/>
        </w:rPr>
        <w:t>стречается реалистический тип (1</w:t>
      </w:r>
      <w:r w:rsidRPr="000243B0">
        <w:rPr>
          <w:rFonts w:ascii="Times New Roman" w:hAnsi="Times New Roman" w:cs="Times New Roman"/>
          <w:sz w:val="24"/>
          <w:szCs w:val="24"/>
        </w:rPr>
        <w:t>1 % испытуемых)</w:t>
      </w:r>
    </w:p>
    <w:p w:rsidR="00ED7BA8" w:rsidRPr="000243B0" w:rsidRDefault="00ED7BA8" w:rsidP="003F1418">
      <w:pPr>
        <w:jc w:val="both"/>
        <w:rPr>
          <w:rFonts w:ascii="Times New Roman" w:hAnsi="Times New Roman" w:cs="Times New Roman"/>
          <w:sz w:val="24"/>
          <w:szCs w:val="24"/>
        </w:rPr>
      </w:pPr>
      <w:r w:rsidRPr="000243B0">
        <w:rPr>
          <w:rFonts w:ascii="Times New Roman" w:hAnsi="Times New Roman" w:cs="Times New Roman"/>
          <w:sz w:val="24"/>
          <w:szCs w:val="24"/>
        </w:rPr>
        <w:t>Люди, относящиеся к этому типу, предпочитают выполнять работу, требующую силы, ловкости, подвижности, хорошей координации движений, навыков практической работы. Результаты труда профессионалов этого типа ощутимы и реальны — их руками создан весь окружающий нас предметный мир. Люди реалистического типа охотнее делают, чем говорят, они настойчивы и уверены в себе, в работе предпочитают четкие и конкретные указания. Придерживаются традиционных ценностей, поэтому критически относятся к новым идеям. Близкие типы: интеллектуальный и офисный. Противоположный тип: социальный.</w:t>
      </w:r>
    </w:p>
    <w:p w:rsidR="00ED7BA8" w:rsidRDefault="00ED7BA8" w:rsidP="003F1418">
      <w:pPr>
        <w:pStyle w:val="a9"/>
        <w:jc w:val="both"/>
        <w:rPr>
          <w:color w:val="000000"/>
          <w:sz w:val="27"/>
          <w:szCs w:val="27"/>
        </w:rPr>
      </w:pPr>
      <w:r w:rsidRPr="000243B0">
        <w:rPr>
          <w:rFonts w:ascii="Times New Roman" w:hAnsi="Times New Roman" w:cs="Times New Roman"/>
          <w:sz w:val="24"/>
          <w:szCs w:val="24"/>
        </w:rPr>
        <w:t xml:space="preserve">Следует отметить, что перечисленные профессиональные типы в чистом встречаются редко, обычно можно говорить только о преобладающем типе личности. </w:t>
      </w:r>
      <w:r w:rsidR="003F75DB">
        <w:rPr>
          <w:rFonts w:ascii="Times New Roman" w:hAnsi="Times New Roman" w:cs="Times New Roman"/>
          <w:sz w:val="24"/>
          <w:szCs w:val="24"/>
        </w:rPr>
        <w:t>Среди опрошенных испытуемых у 52</w:t>
      </w:r>
      <w:r w:rsidRPr="000243B0">
        <w:rPr>
          <w:rFonts w:ascii="Times New Roman" w:hAnsi="Times New Roman" w:cs="Times New Roman"/>
          <w:sz w:val="24"/>
          <w:szCs w:val="24"/>
        </w:rPr>
        <w:t xml:space="preserve"> % выявлена принадлежность к двум и даже трем профессиональным типам.</w:t>
      </w:r>
      <w:r w:rsidRPr="005A725F">
        <w:rPr>
          <w:color w:val="000000"/>
          <w:sz w:val="27"/>
          <w:szCs w:val="27"/>
        </w:rPr>
        <w:t xml:space="preserve"> </w:t>
      </w:r>
    </w:p>
    <w:p w:rsidR="00ED7BA8" w:rsidRDefault="00ED7BA8" w:rsidP="00ED7BA8">
      <w:pPr>
        <w:pStyle w:val="a9"/>
        <w:ind w:firstLine="709"/>
        <w:rPr>
          <w:rFonts w:ascii="Times New Roman" w:hAnsi="Times New Roman" w:cs="Times New Roman"/>
          <w:sz w:val="24"/>
          <w:szCs w:val="24"/>
        </w:rPr>
      </w:pPr>
      <w:r w:rsidRPr="00472676">
        <w:rPr>
          <w:rFonts w:ascii="Times New Roman" w:hAnsi="Times New Roman" w:cs="Times New Roman"/>
          <w:b/>
          <w:sz w:val="24"/>
          <w:szCs w:val="24"/>
        </w:rPr>
        <w:t xml:space="preserve">Отчет </w:t>
      </w:r>
      <w:r>
        <w:rPr>
          <w:rFonts w:ascii="Times New Roman" w:hAnsi="Times New Roman" w:cs="Times New Roman"/>
          <w:b/>
          <w:sz w:val="24"/>
          <w:szCs w:val="24"/>
        </w:rPr>
        <w:t xml:space="preserve">по </w:t>
      </w:r>
      <w:r w:rsidRPr="00472676">
        <w:rPr>
          <w:rFonts w:ascii="Times New Roman" w:hAnsi="Times New Roman" w:cs="Times New Roman"/>
          <w:b/>
          <w:sz w:val="24"/>
          <w:szCs w:val="24"/>
        </w:rPr>
        <w:t>психологической подготовки обучающихся  подготовке к ОГЭ и ЕГЭ</w:t>
      </w:r>
      <w:r>
        <w:rPr>
          <w:rFonts w:ascii="Times New Roman" w:hAnsi="Times New Roman" w:cs="Times New Roman"/>
          <w:sz w:val="24"/>
          <w:szCs w:val="24"/>
        </w:rPr>
        <w:t xml:space="preserve">. </w:t>
      </w:r>
      <w:r w:rsidRPr="005A725F">
        <w:rPr>
          <w:rFonts w:ascii="Times New Roman" w:hAnsi="Times New Roman" w:cs="Times New Roman"/>
          <w:sz w:val="24"/>
          <w:szCs w:val="24"/>
        </w:rPr>
        <w:t>Во время подготовки к экзаменам ученики испытывают психологические трудности личностного познавательного и процессуального характера, что введет к повышенной тревожности во время подготовки к экзамену, снижению работоспособности. В связи с этим была проведена следующая работа с учащимися 9, 11 классов.</w:t>
      </w:r>
    </w:p>
    <w:p w:rsidR="00ED7BA8" w:rsidRDefault="00ED7BA8" w:rsidP="003F1418">
      <w:pPr>
        <w:pStyle w:val="a9"/>
        <w:spacing w:before="0" w:beforeAutospacing="0" w:after="0" w:afterAutospacing="0"/>
        <w:ind w:firstLine="113"/>
        <w:rPr>
          <w:rFonts w:ascii="Times New Roman" w:hAnsi="Times New Roman" w:cs="Times New Roman"/>
          <w:sz w:val="24"/>
          <w:szCs w:val="24"/>
        </w:rPr>
      </w:pPr>
      <w:r w:rsidRPr="005A725F">
        <w:rPr>
          <w:rFonts w:ascii="Times New Roman" w:hAnsi="Times New Roman" w:cs="Times New Roman"/>
          <w:sz w:val="24"/>
          <w:szCs w:val="24"/>
        </w:rPr>
        <w:lastRenderedPageBreak/>
        <w:t xml:space="preserve"> -Диагностические период подготовке к сдаче ОГЭ.</w:t>
      </w:r>
    </w:p>
    <w:p w:rsidR="00ED7BA8" w:rsidRPr="005A725F" w:rsidRDefault="00ED7BA8" w:rsidP="003F1418">
      <w:pPr>
        <w:pStyle w:val="a9"/>
        <w:spacing w:before="0" w:beforeAutospacing="0" w:after="0" w:afterAutospacing="0"/>
        <w:ind w:firstLine="113"/>
        <w:rPr>
          <w:rFonts w:ascii="Times New Roman" w:hAnsi="Times New Roman" w:cs="Times New Roman"/>
          <w:color w:val="000000"/>
          <w:sz w:val="24"/>
          <w:szCs w:val="24"/>
        </w:rPr>
      </w:pPr>
      <w:r w:rsidRPr="005A725F">
        <w:rPr>
          <w:rFonts w:ascii="Times New Roman" w:hAnsi="Times New Roman" w:cs="Times New Roman"/>
          <w:sz w:val="24"/>
          <w:szCs w:val="24"/>
        </w:rPr>
        <w:t xml:space="preserve"> -Коррекционно-развивающая работа, направленная на психологическую подготовку</w:t>
      </w:r>
      <w:r>
        <w:rPr>
          <w:rFonts w:ascii="Times New Roman" w:hAnsi="Times New Roman" w:cs="Times New Roman"/>
          <w:sz w:val="24"/>
          <w:szCs w:val="24"/>
        </w:rPr>
        <w:t xml:space="preserve"> к сдаче экзамена.</w:t>
      </w:r>
    </w:p>
    <w:p w:rsidR="00ED7BA8" w:rsidRPr="005A725F" w:rsidRDefault="00ED7BA8" w:rsidP="00ED7BA8">
      <w:pPr>
        <w:pStyle w:val="a9"/>
        <w:ind w:firstLine="709"/>
        <w:rPr>
          <w:rFonts w:ascii="Times New Roman" w:hAnsi="Times New Roman" w:cs="Times New Roman"/>
          <w:color w:val="000000"/>
          <w:sz w:val="24"/>
          <w:szCs w:val="24"/>
        </w:rPr>
      </w:pPr>
      <w:r w:rsidRPr="005A725F">
        <w:rPr>
          <w:rFonts w:ascii="Times New Roman" w:hAnsi="Times New Roman" w:cs="Times New Roman"/>
          <w:color w:val="000000"/>
          <w:sz w:val="24"/>
          <w:szCs w:val="24"/>
        </w:rPr>
        <w:t>Учащиеся 9 и 11 классов выполняют тренинги, зачеты, контрольные и диагностические, а так же, тренировочные работы. С учащимися, безответственно относящимися к этому виду подготовки к итоговой аттестации, несвоевременно выполняющих тренинги и другие работы, проводится разъяснительная индивидуальная работа. Своевременно ставятся в известность о недостатках подготовки к итоговой аттестации учащихся их родители.</w:t>
      </w:r>
    </w:p>
    <w:tbl>
      <w:tblPr>
        <w:tblStyle w:val="a7"/>
        <w:tblW w:w="0" w:type="auto"/>
        <w:tblLook w:val="04A0"/>
      </w:tblPr>
      <w:tblGrid>
        <w:gridCol w:w="3794"/>
        <w:gridCol w:w="992"/>
        <w:gridCol w:w="992"/>
        <w:gridCol w:w="993"/>
        <w:gridCol w:w="992"/>
        <w:gridCol w:w="993"/>
      </w:tblGrid>
      <w:tr w:rsidR="00BF6E36" w:rsidTr="006A4394">
        <w:tc>
          <w:tcPr>
            <w:tcW w:w="3794"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Уровень стрессоустойчивости</w:t>
            </w:r>
          </w:p>
        </w:tc>
        <w:tc>
          <w:tcPr>
            <w:tcW w:w="992"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9 «А»</w:t>
            </w:r>
          </w:p>
        </w:tc>
        <w:tc>
          <w:tcPr>
            <w:tcW w:w="992"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9 «Б»</w:t>
            </w:r>
          </w:p>
        </w:tc>
        <w:tc>
          <w:tcPr>
            <w:tcW w:w="993"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9 «В»</w:t>
            </w:r>
          </w:p>
        </w:tc>
        <w:tc>
          <w:tcPr>
            <w:tcW w:w="992"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11 «А»</w:t>
            </w:r>
          </w:p>
        </w:tc>
        <w:tc>
          <w:tcPr>
            <w:tcW w:w="993"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11 «Б»</w:t>
            </w:r>
          </w:p>
        </w:tc>
      </w:tr>
      <w:tr w:rsidR="00BF6E36" w:rsidTr="006A4394">
        <w:tc>
          <w:tcPr>
            <w:tcW w:w="3794"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Высокий уровень</w:t>
            </w:r>
          </w:p>
        </w:tc>
        <w:tc>
          <w:tcPr>
            <w:tcW w:w="992" w:type="dxa"/>
          </w:tcPr>
          <w:p w:rsidR="00BF6E36" w:rsidRDefault="007F5B10"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79</w:t>
            </w:r>
            <w:r w:rsidR="00BF6E36">
              <w:rPr>
                <w:rFonts w:ascii="Times New Roman" w:hAnsi="Times New Roman" w:cs="Times New Roman"/>
                <w:color w:val="000000"/>
                <w:sz w:val="24"/>
                <w:szCs w:val="24"/>
              </w:rPr>
              <w:t>%</w:t>
            </w:r>
          </w:p>
        </w:tc>
        <w:tc>
          <w:tcPr>
            <w:tcW w:w="992" w:type="dxa"/>
          </w:tcPr>
          <w:p w:rsidR="00BF6E36" w:rsidRDefault="007F5B10"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77</w:t>
            </w:r>
            <w:r w:rsidR="00BF6E36">
              <w:rPr>
                <w:rFonts w:ascii="Times New Roman" w:hAnsi="Times New Roman" w:cs="Times New Roman"/>
                <w:color w:val="000000"/>
                <w:sz w:val="24"/>
                <w:szCs w:val="24"/>
              </w:rPr>
              <w:t>%</w:t>
            </w:r>
          </w:p>
        </w:tc>
        <w:tc>
          <w:tcPr>
            <w:tcW w:w="993" w:type="dxa"/>
          </w:tcPr>
          <w:p w:rsidR="00BF6E36" w:rsidRDefault="007F5B10"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75</w:t>
            </w:r>
            <w:r w:rsidR="00BF6E36">
              <w:rPr>
                <w:rFonts w:ascii="Times New Roman" w:hAnsi="Times New Roman" w:cs="Times New Roman"/>
                <w:color w:val="000000"/>
                <w:sz w:val="24"/>
                <w:szCs w:val="24"/>
              </w:rPr>
              <w:t>%</w:t>
            </w:r>
          </w:p>
        </w:tc>
        <w:tc>
          <w:tcPr>
            <w:tcW w:w="992" w:type="dxa"/>
          </w:tcPr>
          <w:p w:rsidR="00BF6E36" w:rsidRDefault="006264F2"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87</w:t>
            </w:r>
            <w:r w:rsidR="00BF6E36">
              <w:rPr>
                <w:rFonts w:ascii="Times New Roman" w:hAnsi="Times New Roman" w:cs="Times New Roman"/>
                <w:color w:val="000000"/>
                <w:sz w:val="24"/>
                <w:szCs w:val="24"/>
              </w:rPr>
              <w:t>%</w:t>
            </w:r>
          </w:p>
        </w:tc>
        <w:tc>
          <w:tcPr>
            <w:tcW w:w="993" w:type="dxa"/>
          </w:tcPr>
          <w:p w:rsidR="00BF6E36" w:rsidRDefault="006264F2"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91</w:t>
            </w:r>
            <w:r w:rsidR="00BF6E36">
              <w:rPr>
                <w:rFonts w:ascii="Times New Roman" w:hAnsi="Times New Roman" w:cs="Times New Roman"/>
                <w:color w:val="000000"/>
                <w:sz w:val="24"/>
                <w:szCs w:val="24"/>
              </w:rPr>
              <w:t>%</w:t>
            </w:r>
          </w:p>
        </w:tc>
      </w:tr>
      <w:tr w:rsidR="00BF6E36" w:rsidTr="006A4394">
        <w:tc>
          <w:tcPr>
            <w:tcW w:w="3794"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Средний уровень</w:t>
            </w:r>
          </w:p>
        </w:tc>
        <w:tc>
          <w:tcPr>
            <w:tcW w:w="992"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92"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93"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992"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93" w:type="dxa"/>
          </w:tcPr>
          <w:p w:rsidR="00BF6E36" w:rsidRDefault="006264F2"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6</w:t>
            </w:r>
            <w:r w:rsidR="00BF6E36">
              <w:rPr>
                <w:rFonts w:ascii="Times New Roman" w:hAnsi="Times New Roman" w:cs="Times New Roman"/>
                <w:color w:val="000000"/>
                <w:sz w:val="24"/>
                <w:szCs w:val="24"/>
              </w:rPr>
              <w:t>%</w:t>
            </w:r>
          </w:p>
        </w:tc>
      </w:tr>
      <w:tr w:rsidR="00BF6E36" w:rsidTr="006A4394">
        <w:tc>
          <w:tcPr>
            <w:tcW w:w="3794" w:type="dxa"/>
          </w:tcPr>
          <w:p w:rsidR="00BF6E36" w:rsidRDefault="00BF6E36"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Низкий уровень</w:t>
            </w:r>
          </w:p>
        </w:tc>
        <w:tc>
          <w:tcPr>
            <w:tcW w:w="992" w:type="dxa"/>
          </w:tcPr>
          <w:p w:rsidR="00BF6E36" w:rsidRDefault="007F5B10"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9</w:t>
            </w:r>
            <w:r w:rsidR="00BF6E36">
              <w:rPr>
                <w:rFonts w:ascii="Times New Roman" w:hAnsi="Times New Roman" w:cs="Times New Roman"/>
                <w:color w:val="000000"/>
                <w:sz w:val="24"/>
                <w:szCs w:val="24"/>
              </w:rPr>
              <w:t>%</w:t>
            </w:r>
          </w:p>
        </w:tc>
        <w:tc>
          <w:tcPr>
            <w:tcW w:w="992" w:type="dxa"/>
          </w:tcPr>
          <w:p w:rsidR="00BF6E36" w:rsidRDefault="007F5B10"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12</w:t>
            </w:r>
            <w:r w:rsidR="00BF6E36">
              <w:rPr>
                <w:rFonts w:ascii="Times New Roman" w:hAnsi="Times New Roman" w:cs="Times New Roman"/>
                <w:color w:val="000000"/>
                <w:sz w:val="24"/>
                <w:szCs w:val="24"/>
              </w:rPr>
              <w:t>%</w:t>
            </w:r>
          </w:p>
        </w:tc>
        <w:tc>
          <w:tcPr>
            <w:tcW w:w="993" w:type="dxa"/>
          </w:tcPr>
          <w:p w:rsidR="00BF6E36" w:rsidRDefault="007F5B10"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8</w:t>
            </w:r>
            <w:r w:rsidR="00BF6E36">
              <w:rPr>
                <w:rFonts w:ascii="Times New Roman" w:hAnsi="Times New Roman" w:cs="Times New Roman"/>
                <w:color w:val="000000"/>
                <w:sz w:val="24"/>
                <w:szCs w:val="24"/>
              </w:rPr>
              <w:t>%</w:t>
            </w:r>
          </w:p>
        </w:tc>
        <w:tc>
          <w:tcPr>
            <w:tcW w:w="992" w:type="dxa"/>
          </w:tcPr>
          <w:p w:rsidR="00BF6E36" w:rsidRDefault="006264F2"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5</w:t>
            </w:r>
            <w:r w:rsidR="00BF6E36">
              <w:rPr>
                <w:rFonts w:ascii="Times New Roman" w:hAnsi="Times New Roman" w:cs="Times New Roman"/>
                <w:color w:val="000000"/>
                <w:sz w:val="24"/>
                <w:szCs w:val="24"/>
              </w:rPr>
              <w:t>%</w:t>
            </w:r>
          </w:p>
        </w:tc>
        <w:tc>
          <w:tcPr>
            <w:tcW w:w="993" w:type="dxa"/>
          </w:tcPr>
          <w:p w:rsidR="00BF6E36" w:rsidRDefault="006264F2" w:rsidP="006A4394">
            <w:pPr>
              <w:pStyle w:val="a9"/>
              <w:rPr>
                <w:rFonts w:ascii="Times New Roman" w:hAnsi="Times New Roman" w:cs="Times New Roman"/>
                <w:color w:val="000000"/>
                <w:sz w:val="24"/>
                <w:szCs w:val="24"/>
              </w:rPr>
            </w:pPr>
            <w:r>
              <w:rPr>
                <w:rFonts w:ascii="Times New Roman" w:hAnsi="Times New Roman" w:cs="Times New Roman"/>
                <w:color w:val="000000"/>
                <w:sz w:val="24"/>
                <w:szCs w:val="24"/>
              </w:rPr>
              <w:t>3</w:t>
            </w:r>
            <w:r w:rsidR="00BF6E36">
              <w:rPr>
                <w:rFonts w:ascii="Times New Roman" w:hAnsi="Times New Roman" w:cs="Times New Roman"/>
                <w:color w:val="000000"/>
                <w:sz w:val="24"/>
                <w:szCs w:val="24"/>
              </w:rPr>
              <w:t>%</w:t>
            </w:r>
          </w:p>
        </w:tc>
      </w:tr>
    </w:tbl>
    <w:p w:rsidR="00156376" w:rsidRPr="00903D39" w:rsidRDefault="00ED7BA8" w:rsidP="007F5B10">
      <w:pPr>
        <w:pStyle w:val="a9"/>
        <w:shd w:val="clear" w:color="auto" w:fill="FFFFFF"/>
        <w:spacing w:before="0" w:beforeAutospacing="0" w:after="125" w:afterAutospacing="0"/>
        <w:rPr>
          <w:rFonts w:ascii="Times New Roman" w:hAnsi="Times New Roman" w:cs="Times New Roman"/>
          <w:color w:val="000000"/>
          <w:sz w:val="24"/>
          <w:szCs w:val="24"/>
        </w:rPr>
      </w:pPr>
      <w:r w:rsidRPr="005A725F">
        <w:rPr>
          <w:rFonts w:ascii="Times New Roman" w:hAnsi="Times New Roman" w:cs="Times New Roman"/>
          <w:color w:val="000000"/>
          <w:sz w:val="24"/>
          <w:szCs w:val="24"/>
        </w:rPr>
        <w:t>Также было проведено анкетирование учащихся с целью явления готовности к сдаче ЕГЭ. По результатам анкетирования можно сделать вывод, что учащиеся 11 классов более подготовлены к сдаче ЕГЭ.</w:t>
      </w:r>
      <w:r w:rsidR="00156376" w:rsidRPr="00156376">
        <w:rPr>
          <w:color w:val="000000"/>
          <w:sz w:val="18"/>
          <w:szCs w:val="18"/>
          <w:shd w:val="clear" w:color="auto" w:fill="FFFFFF"/>
        </w:rPr>
        <w:t xml:space="preserve"> </w:t>
      </w:r>
      <w:r w:rsidR="00156376" w:rsidRPr="00903D39">
        <w:rPr>
          <w:rFonts w:ascii="Times New Roman" w:hAnsi="Times New Roman" w:cs="Times New Roman"/>
          <w:color w:val="000000"/>
          <w:sz w:val="24"/>
          <w:szCs w:val="24"/>
          <w:shd w:val="clear" w:color="auto" w:fill="FFFFFF"/>
        </w:rPr>
        <w:t xml:space="preserve">Наличие умеренного, незначительного уровня тревожности в период подготовки к ГИА является положительным фактором, так как позволяет регулировать процесс подготовки и повышать уровень мотивации и личной ответственности за результативность ГИА. </w:t>
      </w:r>
      <w:r w:rsidR="00156376" w:rsidRPr="00903D39">
        <w:rPr>
          <w:rFonts w:ascii="Times New Roman" w:hAnsi="Times New Roman" w:cs="Times New Roman"/>
          <w:sz w:val="24"/>
          <w:szCs w:val="24"/>
        </w:rPr>
        <w:t>Педагогу-психологу организовать групповые и индивидуальные консультации для учащихся с повышенным и высоким уровнем экзаменационной тревожности с целью выяснения объективности или субъективности переживаемых состояний, анализа индивидуально-характерологических особенностей, приводящих к формированию тревожных состояний, формирования адекватной самооценки и умений по саморегуляции в стрессовых ситуациях</w:t>
      </w:r>
    </w:p>
    <w:p w:rsidR="00871FD1" w:rsidRDefault="00ED7BA8" w:rsidP="00871FD1">
      <w:pPr>
        <w:spacing w:after="0" w:line="240" w:lineRule="auto"/>
        <w:ind w:firstLine="709"/>
        <w:rPr>
          <w:rFonts w:ascii="Times New Roman" w:hAnsi="Times New Roman" w:cs="Times New Roman"/>
          <w:color w:val="000000"/>
          <w:sz w:val="24"/>
          <w:szCs w:val="24"/>
          <w:shd w:val="clear" w:color="auto" w:fill="FFFFFF"/>
        </w:rPr>
      </w:pPr>
      <w:r w:rsidRPr="00B40A64">
        <w:rPr>
          <w:rFonts w:ascii="Times New Roman" w:hAnsi="Times New Roman" w:cs="Times New Roman"/>
          <w:b/>
          <w:sz w:val="24"/>
          <w:szCs w:val="24"/>
          <w:u w:val="single"/>
        </w:rPr>
        <w:t>Вывод:</w:t>
      </w:r>
      <w:r w:rsidR="007F5B10">
        <w:rPr>
          <w:rFonts w:ascii="Times New Roman" w:hAnsi="Times New Roman" w:cs="Times New Roman"/>
          <w:b/>
          <w:sz w:val="24"/>
          <w:szCs w:val="24"/>
          <w:u w:val="single"/>
        </w:rPr>
        <w:t xml:space="preserve"> 2023 -2024</w:t>
      </w:r>
      <w:r>
        <w:rPr>
          <w:rFonts w:ascii="Times New Roman" w:hAnsi="Times New Roman" w:cs="Times New Roman"/>
          <w:b/>
          <w:sz w:val="24"/>
          <w:szCs w:val="24"/>
          <w:u w:val="single"/>
        </w:rPr>
        <w:t>г.</w:t>
      </w:r>
      <w:r w:rsidR="00871FD1" w:rsidRPr="00871FD1">
        <w:rPr>
          <w:rFonts w:ascii="Times New Roman" w:hAnsi="Times New Roman" w:cs="Times New Roman"/>
          <w:color w:val="000000"/>
          <w:sz w:val="24"/>
          <w:szCs w:val="24"/>
          <w:shd w:val="clear" w:color="auto" w:fill="FFFFFF"/>
        </w:rPr>
        <w:t xml:space="preserve"> </w:t>
      </w:r>
      <w:r w:rsidR="00871FD1">
        <w:rPr>
          <w:rFonts w:ascii="Times New Roman" w:hAnsi="Times New Roman" w:cs="Times New Roman"/>
          <w:color w:val="000000"/>
          <w:sz w:val="24"/>
          <w:szCs w:val="24"/>
          <w:shd w:val="clear" w:color="auto" w:fill="FFFFFF"/>
        </w:rPr>
        <w:t>И</w:t>
      </w:r>
      <w:r w:rsidR="00871FD1" w:rsidRPr="00466B3B">
        <w:rPr>
          <w:rFonts w:ascii="Times New Roman" w:hAnsi="Times New Roman" w:cs="Times New Roman"/>
          <w:color w:val="000000"/>
          <w:sz w:val="24"/>
          <w:szCs w:val="24"/>
          <w:shd w:val="clear" w:color="auto" w:fill="FFFFFF"/>
        </w:rPr>
        <w:t>з всего вышеизложенного следует, что по всем шкалам</w:t>
      </w:r>
      <w:r w:rsidR="00871FD1">
        <w:rPr>
          <w:rFonts w:ascii="Times New Roman" w:hAnsi="Times New Roman" w:cs="Times New Roman"/>
          <w:color w:val="000000"/>
          <w:sz w:val="24"/>
          <w:szCs w:val="24"/>
          <w:shd w:val="clear" w:color="auto" w:fill="FFFFFF"/>
        </w:rPr>
        <w:t xml:space="preserve"> по СПТ </w:t>
      </w:r>
      <w:r w:rsidR="00DC5E50">
        <w:rPr>
          <w:rFonts w:ascii="Times New Roman" w:hAnsi="Times New Roman" w:cs="Times New Roman"/>
          <w:color w:val="000000"/>
          <w:sz w:val="24"/>
          <w:szCs w:val="24"/>
          <w:shd w:val="clear" w:color="auto" w:fill="FFFFFF"/>
        </w:rPr>
        <w:t xml:space="preserve">показатели </w:t>
      </w:r>
      <w:r w:rsidR="00871FD1" w:rsidRPr="00466B3B">
        <w:rPr>
          <w:rFonts w:ascii="Times New Roman" w:hAnsi="Times New Roman" w:cs="Times New Roman"/>
          <w:color w:val="000000"/>
          <w:sz w:val="24"/>
          <w:szCs w:val="24"/>
          <w:shd w:val="clear" w:color="auto" w:fill="FFFFFF"/>
        </w:rPr>
        <w:t>свидетельствуют о хорошем социальном к</w:t>
      </w:r>
      <w:r w:rsidR="00871FD1">
        <w:rPr>
          <w:rFonts w:ascii="Times New Roman" w:hAnsi="Times New Roman" w:cs="Times New Roman"/>
          <w:color w:val="000000"/>
          <w:sz w:val="24"/>
          <w:szCs w:val="24"/>
          <w:shd w:val="clear" w:color="auto" w:fill="FFFFFF"/>
        </w:rPr>
        <w:t xml:space="preserve">онтроле поведенческих реакций. </w:t>
      </w:r>
    </w:p>
    <w:p w:rsidR="00563157" w:rsidRDefault="00563157" w:rsidP="00563157">
      <w:pPr>
        <w:pStyle w:val="c2"/>
        <w:shd w:val="clear" w:color="auto" w:fill="FFFFFF"/>
        <w:spacing w:before="0" w:beforeAutospacing="0" w:after="0" w:afterAutospacing="0"/>
        <w:ind w:firstLine="340"/>
        <w:jc w:val="both"/>
        <w:rPr>
          <w:rStyle w:val="c1"/>
        </w:rPr>
      </w:pPr>
      <w:r w:rsidRPr="00466B3B">
        <w:rPr>
          <w:rStyle w:val="c1"/>
        </w:rPr>
        <w:t>Основными рекомендациями по итогам тестирования стали организация систематической профилактической и просветительской работы с обучающимися как 7–9-х, так и 10–11-х классов и их родителями по снижению негативных явлений в детской и подростковой среде, а также привлечение ребят к участию в конкурсах, сп</w:t>
      </w:r>
      <w:r w:rsidR="00097681">
        <w:rPr>
          <w:rStyle w:val="c1"/>
        </w:rPr>
        <w:t>ортивных состязаниях</w:t>
      </w:r>
      <w:r w:rsidRPr="00466B3B">
        <w:rPr>
          <w:rStyle w:val="c1"/>
        </w:rPr>
        <w:t>.</w:t>
      </w:r>
    </w:p>
    <w:p w:rsidR="00ED7BA8" w:rsidRPr="00B40A64" w:rsidRDefault="00ED7BA8" w:rsidP="00ED7BA8">
      <w:pPr>
        <w:pStyle w:val="3"/>
        <w:shd w:val="clear" w:color="auto" w:fill="auto"/>
        <w:spacing w:line="240" w:lineRule="auto"/>
        <w:ind w:right="57" w:firstLine="709"/>
        <w:rPr>
          <w:sz w:val="24"/>
          <w:szCs w:val="24"/>
        </w:rPr>
      </w:pPr>
      <w:r w:rsidRPr="00097681">
        <w:rPr>
          <w:rStyle w:val="a6"/>
          <w:i w:val="0"/>
          <w:sz w:val="24"/>
          <w:szCs w:val="24"/>
        </w:rPr>
        <w:t>Уровень воспитанности обучающихся  в школе  средний. Есть небольшой процент обучающихся, которые имеют  низкий уровень  воспитанности. Необходимо  продолжить работу по повышению уровня воспитанности, сплочения классных коллективов, нахождения места для каждого обучающихся в классном коллективе. Следует  уделять внимание системе нравственной саморегуляции обучающихся,  формированию адекватной и объективной самооценки; выработке нравственной системы ценностей. Была продолжена психолого-пед</w:t>
      </w:r>
      <w:r w:rsidRPr="00D15367">
        <w:rPr>
          <w:rStyle w:val="a6"/>
          <w:i w:val="0"/>
          <w:sz w:val="24"/>
          <w:szCs w:val="24"/>
        </w:rPr>
        <w:t>агогическая коррекционная работа с трудными подростками</w:t>
      </w:r>
      <w:r w:rsidRPr="00763942">
        <w:rPr>
          <w:sz w:val="24"/>
          <w:szCs w:val="24"/>
        </w:rPr>
        <w:t>, практиковались личные беседы-консультации с родителями</w:t>
      </w:r>
      <w:r w:rsidRPr="00D15367">
        <w:rPr>
          <w:i/>
          <w:sz w:val="24"/>
          <w:szCs w:val="24"/>
        </w:rPr>
        <w:t xml:space="preserve"> </w:t>
      </w:r>
      <w:r w:rsidRPr="00B40A64">
        <w:rPr>
          <w:sz w:val="24"/>
          <w:szCs w:val="24"/>
        </w:rPr>
        <w:t>и предметниками, тренинги, тестирование детей «группы риска», проводились профилактические беседы, индивидуальные консультации, осуществлялся ежедневный контроль за посещаемостью. Занятия проводятся в ГПД, в них входят дыхательные упражнения, глаза</w:t>
      </w:r>
      <w:r>
        <w:rPr>
          <w:sz w:val="24"/>
          <w:szCs w:val="24"/>
        </w:rPr>
        <w:t xml:space="preserve"> </w:t>
      </w:r>
      <w:r w:rsidRPr="00B40A64">
        <w:rPr>
          <w:sz w:val="24"/>
          <w:szCs w:val="24"/>
        </w:rPr>
        <w:t>двигательные упражнения, упражнения на развития мелкой моторики рук, упражнения на развития внимания, самоконтроля, релаксация. Детям занятия нравятся, они с удовольствием идут на них.</w:t>
      </w:r>
    </w:p>
    <w:p w:rsidR="00ED7BA8" w:rsidRPr="00B40A64" w:rsidRDefault="00ED7BA8" w:rsidP="00ED7BA8">
      <w:pPr>
        <w:pStyle w:val="3"/>
        <w:shd w:val="clear" w:color="auto" w:fill="auto"/>
        <w:spacing w:line="240" w:lineRule="auto"/>
        <w:ind w:right="57" w:firstLine="709"/>
        <w:rPr>
          <w:sz w:val="24"/>
          <w:szCs w:val="24"/>
        </w:rPr>
      </w:pPr>
      <w:r w:rsidRPr="00B40A64">
        <w:rPr>
          <w:rStyle w:val="a5"/>
          <w:sz w:val="24"/>
          <w:szCs w:val="24"/>
        </w:rPr>
        <w:t>Работа с родителями</w:t>
      </w:r>
      <w:r w:rsidRPr="00B40A64">
        <w:rPr>
          <w:sz w:val="24"/>
          <w:szCs w:val="24"/>
        </w:rPr>
        <w:t xml:space="preserve"> представляла собой психолого-педагогический всеобуч. Большая часть этой работы сводилась к индивидуальным консультациям и личным беседам по вопросам воспитания и обучения ребёнка и проблемам межличностных отношений в семье. Тематика выступлений на родительских собраниях: «Учимся понимать своего ребенка», «Нравственные аспекты в формировании личности ребёнка», «Роль семьи и школы в сохранении и укреплении здоровья детей».</w:t>
      </w:r>
    </w:p>
    <w:p w:rsidR="00ED7BA8" w:rsidRPr="00B40A64" w:rsidRDefault="00ED7BA8" w:rsidP="00ED7BA8">
      <w:pPr>
        <w:pStyle w:val="3"/>
        <w:shd w:val="clear" w:color="auto" w:fill="auto"/>
        <w:spacing w:line="240" w:lineRule="auto"/>
        <w:ind w:right="57" w:firstLine="709"/>
        <w:rPr>
          <w:sz w:val="24"/>
          <w:szCs w:val="24"/>
        </w:rPr>
      </w:pPr>
      <w:r w:rsidRPr="00B40A64">
        <w:rPr>
          <w:rStyle w:val="a5"/>
          <w:sz w:val="24"/>
          <w:szCs w:val="24"/>
        </w:rPr>
        <w:t>Работа с педколлективом</w:t>
      </w:r>
      <w:r w:rsidRPr="00B40A64">
        <w:rPr>
          <w:sz w:val="24"/>
          <w:szCs w:val="24"/>
        </w:rPr>
        <w:t xml:space="preserve"> велась в следующих направлениях: тренинговые занятие </w:t>
      </w:r>
      <w:r w:rsidRPr="00B40A64">
        <w:rPr>
          <w:sz w:val="24"/>
          <w:szCs w:val="24"/>
        </w:rPr>
        <w:lastRenderedPageBreak/>
        <w:t>по профилактике эмоционального выгорания «Приглашение в хорошее самочувствие», пропаганда психологических знаний, создание информационных стендов.</w:t>
      </w: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 xml:space="preserve">В течение этого года велась планомерная работа по психолого-педагогическому сопровождению образовательного процесса. </w:t>
      </w: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Большим плюсом для эффективной работы психолога в образовательных учреждениях является комплекс компьютерных психодиагностических и развивающих программ «</w:t>
      </w:r>
      <w:r w:rsidRPr="00B40A64">
        <w:rPr>
          <w:sz w:val="24"/>
          <w:szCs w:val="24"/>
          <w:lang w:val="en-US"/>
        </w:rPr>
        <w:t>Eff</w:t>
      </w:r>
      <w:r w:rsidRPr="00B40A64">
        <w:rPr>
          <w:sz w:val="24"/>
          <w:szCs w:val="24"/>
        </w:rPr>
        <w:t>е</w:t>
      </w:r>
      <w:r w:rsidRPr="00B40A64">
        <w:rPr>
          <w:sz w:val="24"/>
          <w:szCs w:val="24"/>
          <w:lang w:val="en-US"/>
        </w:rPr>
        <w:t>cton</w:t>
      </w:r>
      <w:r w:rsidRPr="00B40A64">
        <w:rPr>
          <w:sz w:val="24"/>
          <w:szCs w:val="24"/>
        </w:rPr>
        <w:t xml:space="preserve"> </w:t>
      </w:r>
      <w:r w:rsidRPr="00B40A64">
        <w:rPr>
          <w:sz w:val="24"/>
          <w:szCs w:val="24"/>
          <w:lang w:val="en-US"/>
        </w:rPr>
        <w:t>Studio</w:t>
      </w:r>
      <w:r w:rsidRPr="00B40A64">
        <w:rPr>
          <w:sz w:val="24"/>
          <w:szCs w:val="24"/>
        </w:rPr>
        <w:t xml:space="preserve"> » </w:t>
      </w:r>
      <w:r w:rsidRPr="00B40A64">
        <w:rPr>
          <w:rStyle w:val="a4"/>
          <w:sz w:val="24"/>
          <w:szCs w:val="24"/>
        </w:rPr>
        <w:t xml:space="preserve">«Психология в школе». </w:t>
      </w:r>
      <w:r w:rsidRPr="00B40A64">
        <w:rPr>
          <w:sz w:val="24"/>
          <w:szCs w:val="24"/>
        </w:rPr>
        <w:t>С согласия администрации проводились психологические занятия - немаловажный аспект в работе.</w:t>
      </w: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 xml:space="preserve">Элективный курс «Путь в профессию или в поисках признания» позволил глубже контактировать со старшеклассниками и помочь им с выбором жизненного маршрута, а знания в области психологии дали возможность им лучше познать самих себя, решить многие личностные проблемы. Введение </w:t>
      </w:r>
      <w:r w:rsidRPr="00B40A64">
        <w:rPr>
          <w:rStyle w:val="a5"/>
          <w:sz w:val="24"/>
          <w:szCs w:val="24"/>
        </w:rPr>
        <w:t xml:space="preserve">дополнительных образовательных программ </w:t>
      </w:r>
      <w:r w:rsidRPr="00B40A64">
        <w:rPr>
          <w:sz w:val="24"/>
          <w:szCs w:val="24"/>
        </w:rPr>
        <w:t>«Успешный ученик», «Мой выбор», «Дружный класс», «Я учусь владеть собой» за счёт внеурочной деятельности позволило более чётко организовать групповую коррекционную работу.</w:t>
      </w: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 xml:space="preserve">Одним из важных направлений моей деятельности является тренинговая работа. Взаимоотношения с учителями-предметниками и классными руководителями строятся через организацию совместных классных часов и индивидуальную работу с учителями, учениками и родителями. С каждым годом увеличивается количество обращений родителей, которые пытаются решить семейные проблемы  (в частности развод) путём привлечения ребёнка на свою сторону, не думая о психологических последствиях для ребёнка. Со всеми, кто обращался, проводились индивидуальные консультации, имевшие положительный результат. </w:t>
      </w: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 xml:space="preserve">Исходя из перечисленного выше, можно сделать вывод, что проведена большая работа. Есть достижения, наработки. </w:t>
      </w:r>
      <w:r w:rsidR="004E5AF5">
        <w:rPr>
          <w:sz w:val="24"/>
          <w:szCs w:val="24"/>
        </w:rPr>
        <w:t>Н</w:t>
      </w:r>
      <w:r w:rsidRPr="00B40A64">
        <w:rPr>
          <w:sz w:val="24"/>
          <w:szCs w:val="24"/>
        </w:rPr>
        <w:t xml:space="preserve">еплохо прошла работа над адаптацией </w:t>
      </w:r>
      <w:r w:rsidR="004E5AF5">
        <w:rPr>
          <w:sz w:val="24"/>
          <w:szCs w:val="24"/>
        </w:rPr>
        <w:t>учащихся 5 классов</w:t>
      </w:r>
      <w:r w:rsidRPr="00B40A64">
        <w:rPr>
          <w:sz w:val="24"/>
          <w:szCs w:val="24"/>
        </w:rPr>
        <w:t>. С интересом учащимися воспринимаются беседы о вреде ПАВ, так как опыты, разгрузочные и ситуативные игры оживляют занятия, делают их доступными для понимания учащимися. Эффективно проходила работа с родителями, налаживалась связь через индивидуальные беседы, консультации, некоторые приходили за рекомендациями для воспитания и развития своих детей.</w:t>
      </w:r>
    </w:p>
    <w:p w:rsidR="00ED7BA8" w:rsidRDefault="00ED7BA8" w:rsidP="00ED7BA8">
      <w:pPr>
        <w:pStyle w:val="3"/>
        <w:shd w:val="clear" w:color="auto" w:fill="auto"/>
        <w:spacing w:line="240" w:lineRule="auto"/>
        <w:ind w:right="57" w:firstLine="709"/>
        <w:rPr>
          <w:sz w:val="24"/>
          <w:szCs w:val="24"/>
        </w:rPr>
      </w:pPr>
      <w:r w:rsidRPr="00B40A64">
        <w:rPr>
          <w:sz w:val="24"/>
          <w:szCs w:val="24"/>
        </w:rPr>
        <w:t xml:space="preserve">Но есть и менее </w:t>
      </w:r>
      <w:r w:rsidR="004E5AF5">
        <w:rPr>
          <w:sz w:val="24"/>
          <w:szCs w:val="24"/>
        </w:rPr>
        <w:t>продуктивные виды деятельности (</w:t>
      </w:r>
      <w:r>
        <w:rPr>
          <w:sz w:val="24"/>
          <w:szCs w:val="24"/>
        </w:rPr>
        <w:t>работа с проблемными детьми</w:t>
      </w:r>
      <w:r w:rsidR="004E5AF5">
        <w:rPr>
          <w:sz w:val="24"/>
          <w:szCs w:val="24"/>
        </w:rPr>
        <w:t>)</w:t>
      </w:r>
      <w:r>
        <w:rPr>
          <w:sz w:val="24"/>
          <w:szCs w:val="24"/>
        </w:rPr>
        <w:t>.</w:t>
      </w: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 xml:space="preserve"> В новом учебном году планирую проводить с этой</w:t>
      </w:r>
      <w:r w:rsidR="00E37A86">
        <w:rPr>
          <w:sz w:val="24"/>
          <w:szCs w:val="24"/>
        </w:rPr>
        <w:t xml:space="preserve"> группой детей тренинговые занятия и игры,</w:t>
      </w:r>
      <w:r w:rsidRPr="00B40A64">
        <w:rPr>
          <w:sz w:val="24"/>
          <w:szCs w:val="24"/>
        </w:rPr>
        <w:t xml:space="preserve"> ведь творческий процесс является главным терапевтическим механизмом, позволяющим в особой символической форме перестроить конфликтную травмирующую ситуацию, найти новую форму ее разрешения. Через рисунок, игру, сказку арт-терапия дает выход внутренним конфликтам и сильным эмоциям, помогает понять собственные чувства и переживания, способствует повышению самооценки и, конечно же, помогает в развитии творческих способностей. Кроме того, активная творческая деятельность способствует расслаблению и снятию напряжения.</w:t>
      </w:r>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Так же планирую больше времени уделять профилактической работе, ведь лучше вовремя предупредить негативное поведение учащихся, чем потом биться над решением конфликтных ситуаций.</w:t>
      </w:r>
      <w:bookmarkStart w:id="0" w:name="bookmark3"/>
    </w:p>
    <w:p w:rsidR="00ED7BA8" w:rsidRPr="00B40A64" w:rsidRDefault="00ED7BA8" w:rsidP="00ED7BA8">
      <w:pPr>
        <w:pStyle w:val="3"/>
        <w:shd w:val="clear" w:color="auto" w:fill="auto"/>
        <w:spacing w:line="240" w:lineRule="auto"/>
        <w:ind w:right="57" w:firstLine="709"/>
        <w:rPr>
          <w:sz w:val="24"/>
          <w:szCs w:val="24"/>
        </w:rPr>
      </w:pPr>
      <w:r w:rsidRPr="00B40A64">
        <w:rPr>
          <w:sz w:val="24"/>
          <w:szCs w:val="24"/>
        </w:rPr>
        <w:t>Подводя итог психологической работы за истекший период, необходимо отметить, что в целом запланированный объем работ по решению поставленных задач выполнен.</w:t>
      </w:r>
      <w:bookmarkEnd w:id="0"/>
    </w:p>
    <w:p w:rsidR="00ED7BA8" w:rsidRPr="00B40A64" w:rsidRDefault="00ED7BA8" w:rsidP="00ED7BA8">
      <w:pPr>
        <w:pStyle w:val="3"/>
        <w:shd w:val="clear" w:color="auto" w:fill="auto"/>
        <w:spacing w:line="240" w:lineRule="auto"/>
        <w:ind w:right="57" w:firstLine="709"/>
        <w:rPr>
          <w:sz w:val="24"/>
          <w:szCs w:val="24"/>
        </w:rPr>
      </w:pPr>
    </w:p>
    <w:p w:rsidR="00ED7BA8" w:rsidRPr="00B40A64" w:rsidRDefault="00ED7BA8" w:rsidP="00ED7BA8">
      <w:pPr>
        <w:pStyle w:val="3"/>
        <w:shd w:val="clear" w:color="auto" w:fill="auto"/>
        <w:spacing w:line="240" w:lineRule="auto"/>
        <w:ind w:right="57" w:firstLine="709"/>
        <w:rPr>
          <w:sz w:val="24"/>
          <w:szCs w:val="24"/>
        </w:rPr>
      </w:pPr>
    </w:p>
    <w:p w:rsidR="00ED7BA8" w:rsidRPr="00B40A64" w:rsidRDefault="00ED7BA8" w:rsidP="00ED7BA8">
      <w:pPr>
        <w:pStyle w:val="40"/>
        <w:shd w:val="clear" w:color="auto" w:fill="auto"/>
        <w:spacing w:before="0" w:after="0" w:line="240" w:lineRule="auto"/>
        <w:ind w:right="57" w:firstLine="709"/>
        <w:jc w:val="both"/>
        <w:rPr>
          <w:sz w:val="24"/>
          <w:szCs w:val="24"/>
        </w:rPr>
      </w:pPr>
      <w:r>
        <w:rPr>
          <w:sz w:val="24"/>
          <w:szCs w:val="24"/>
        </w:rPr>
        <w:t>Педагог-психолог Кодзаева Марина Черменовна</w:t>
      </w:r>
      <w:r w:rsidRPr="00B40A64">
        <w:rPr>
          <w:sz w:val="24"/>
          <w:szCs w:val="24"/>
        </w:rPr>
        <w:t>.</w:t>
      </w:r>
    </w:p>
    <w:p w:rsidR="00ED7BA8" w:rsidRPr="00B40A64" w:rsidRDefault="00ED7BA8" w:rsidP="00ED7BA8">
      <w:pPr>
        <w:spacing w:line="240" w:lineRule="auto"/>
        <w:ind w:right="57" w:firstLine="709"/>
        <w:rPr>
          <w:rFonts w:ascii="Times New Roman" w:hAnsi="Times New Roman" w:cs="Times New Roman"/>
          <w:sz w:val="24"/>
          <w:szCs w:val="24"/>
        </w:rPr>
      </w:pPr>
    </w:p>
    <w:sectPr w:rsidR="00ED7BA8" w:rsidRPr="00B40A64" w:rsidSect="006A4394">
      <w:footerReference w:type="default" r:id="rId11"/>
      <w:pgSz w:w="11909" w:h="16838"/>
      <w:pgMar w:top="1134" w:right="851"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C78" w:rsidRDefault="005E3C78" w:rsidP="00AE0D71">
      <w:pPr>
        <w:spacing w:after="0" w:line="240" w:lineRule="auto"/>
      </w:pPr>
      <w:r>
        <w:separator/>
      </w:r>
    </w:p>
  </w:endnote>
  <w:endnote w:type="continuationSeparator" w:id="0">
    <w:p w:rsidR="005E3C78" w:rsidRDefault="005E3C78" w:rsidP="00AE0D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66B" w:rsidRDefault="0042066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C78" w:rsidRDefault="005E3C78" w:rsidP="00AE0D71">
      <w:pPr>
        <w:spacing w:after="0" w:line="240" w:lineRule="auto"/>
      </w:pPr>
      <w:r>
        <w:separator/>
      </w:r>
    </w:p>
  </w:footnote>
  <w:footnote w:type="continuationSeparator" w:id="0">
    <w:p w:rsidR="005E3C78" w:rsidRDefault="005E3C78" w:rsidP="00AE0D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E3D44"/>
    <w:multiLevelType w:val="hybridMultilevel"/>
    <w:tmpl w:val="3F3A12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47E55"/>
    <w:multiLevelType w:val="hybridMultilevel"/>
    <w:tmpl w:val="92E840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791741"/>
    <w:multiLevelType w:val="hybridMultilevel"/>
    <w:tmpl w:val="A9AE0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D2961"/>
    <w:multiLevelType w:val="hybridMultilevel"/>
    <w:tmpl w:val="BD4A45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1931CE"/>
    <w:multiLevelType w:val="hybridMultilevel"/>
    <w:tmpl w:val="B66E4D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3D455C"/>
    <w:multiLevelType w:val="hybridMultilevel"/>
    <w:tmpl w:val="961E80CC"/>
    <w:lvl w:ilvl="0" w:tplc="B2C0DFC0">
      <w:start w:val="1"/>
      <w:numFmt w:val="bullet"/>
      <w:lvlText w:val=""/>
      <w:lvlJc w:val="left"/>
      <w:pPr>
        <w:tabs>
          <w:tab w:val="num" w:pos="720"/>
        </w:tabs>
        <w:ind w:left="720" w:hanging="360"/>
      </w:pPr>
      <w:rPr>
        <w:rFonts w:ascii="Wingdings" w:hAnsi="Wingdings" w:hint="default"/>
      </w:rPr>
    </w:lvl>
    <w:lvl w:ilvl="1" w:tplc="74C66E46" w:tentative="1">
      <w:start w:val="1"/>
      <w:numFmt w:val="bullet"/>
      <w:lvlText w:val=""/>
      <w:lvlJc w:val="left"/>
      <w:pPr>
        <w:tabs>
          <w:tab w:val="num" w:pos="1440"/>
        </w:tabs>
        <w:ind w:left="1440" w:hanging="360"/>
      </w:pPr>
      <w:rPr>
        <w:rFonts w:ascii="Wingdings" w:hAnsi="Wingdings" w:hint="default"/>
      </w:rPr>
    </w:lvl>
    <w:lvl w:ilvl="2" w:tplc="CD8C114E" w:tentative="1">
      <w:start w:val="1"/>
      <w:numFmt w:val="bullet"/>
      <w:lvlText w:val=""/>
      <w:lvlJc w:val="left"/>
      <w:pPr>
        <w:tabs>
          <w:tab w:val="num" w:pos="2160"/>
        </w:tabs>
        <w:ind w:left="2160" w:hanging="360"/>
      </w:pPr>
      <w:rPr>
        <w:rFonts w:ascii="Wingdings" w:hAnsi="Wingdings" w:hint="default"/>
      </w:rPr>
    </w:lvl>
    <w:lvl w:ilvl="3" w:tplc="3F864CDA" w:tentative="1">
      <w:start w:val="1"/>
      <w:numFmt w:val="bullet"/>
      <w:lvlText w:val=""/>
      <w:lvlJc w:val="left"/>
      <w:pPr>
        <w:tabs>
          <w:tab w:val="num" w:pos="2880"/>
        </w:tabs>
        <w:ind w:left="2880" w:hanging="360"/>
      </w:pPr>
      <w:rPr>
        <w:rFonts w:ascii="Wingdings" w:hAnsi="Wingdings" w:hint="default"/>
      </w:rPr>
    </w:lvl>
    <w:lvl w:ilvl="4" w:tplc="C9CC489C" w:tentative="1">
      <w:start w:val="1"/>
      <w:numFmt w:val="bullet"/>
      <w:lvlText w:val=""/>
      <w:lvlJc w:val="left"/>
      <w:pPr>
        <w:tabs>
          <w:tab w:val="num" w:pos="3600"/>
        </w:tabs>
        <w:ind w:left="3600" w:hanging="360"/>
      </w:pPr>
      <w:rPr>
        <w:rFonts w:ascii="Wingdings" w:hAnsi="Wingdings" w:hint="default"/>
      </w:rPr>
    </w:lvl>
    <w:lvl w:ilvl="5" w:tplc="E65610F8" w:tentative="1">
      <w:start w:val="1"/>
      <w:numFmt w:val="bullet"/>
      <w:lvlText w:val=""/>
      <w:lvlJc w:val="left"/>
      <w:pPr>
        <w:tabs>
          <w:tab w:val="num" w:pos="4320"/>
        </w:tabs>
        <w:ind w:left="4320" w:hanging="360"/>
      </w:pPr>
      <w:rPr>
        <w:rFonts w:ascii="Wingdings" w:hAnsi="Wingdings" w:hint="default"/>
      </w:rPr>
    </w:lvl>
    <w:lvl w:ilvl="6" w:tplc="3D5AF772" w:tentative="1">
      <w:start w:val="1"/>
      <w:numFmt w:val="bullet"/>
      <w:lvlText w:val=""/>
      <w:lvlJc w:val="left"/>
      <w:pPr>
        <w:tabs>
          <w:tab w:val="num" w:pos="5040"/>
        </w:tabs>
        <w:ind w:left="5040" w:hanging="360"/>
      </w:pPr>
      <w:rPr>
        <w:rFonts w:ascii="Wingdings" w:hAnsi="Wingdings" w:hint="default"/>
      </w:rPr>
    </w:lvl>
    <w:lvl w:ilvl="7" w:tplc="730CEFBC" w:tentative="1">
      <w:start w:val="1"/>
      <w:numFmt w:val="bullet"/>
      <w:lvlText w:val=""/>
      <w:lvlJc w:val="left"/>
      <w:pPr>
        <w:tabs>
          <w:tab w:val="num" w:pos="5760"/>
        </w:tabs>
        <w:ind w:left="5760" w:hanging="360"/>
      </w:pPr>
      <w:rPr>
        <w:rFonts w:ascii="Wingdings" w:hAnsi="Wingdings" w:hint="default"/>
      </w:rPr>
    </w:lvl>
    <w:lvl w:ilvl="8" w:tplc="8036F648" w:tentative="1">
      <w:start w:val="1"/>
      <w:numFmt w:val="bullet"/>
      <w:lvlText w:val=""/>
      <w:lvlJc w:val="left"/>
      <w:pPr>
        <w:tabs>
          <w:tab w:val="num" w:pos="6480"/>
        </w:tabs>
        <w:ind w:left="6480" w:hanging="360"/>
      </w:pPr>
      <w:rPr>
        <w:rFonts w:ascii="Wingdings" w:hAnsi="Wingdings" w:hint="default"/>
      </w:rPr>
    </w:lvl>
  </w:abstractNum>
  <w:abstractNum w:abstractNumId="6">
    <w:nsid w:val="3EF742E4"/>
    <w:multiLevelType w:val="hybridMultilevel"/>
    <w:tmpl w:val="DD662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954C8B"/>
    <w:multiLevelType w:val="hybridMultilevel"/>
    <w:tmpl w:val="690AFF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CB4D36"/>
    <w:multiLevelType w:val="multilevel"/>
    <w:tmpl w:val="9180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A40B1F"/>
    <w:multiLevelType w:val="multilevel"/>
    <w:tmpl w:val="8BEA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600D55"/>
    <w:multiLevelType w:val="hybridMultilevel"/>
    <w:tmpl w:val="4EDCC1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05063E"/>
    <w:multiLevelType w:val="hybridMultilevel"/>
    <w:tmpl w:val="0956A464"/>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2">
    <w:nsid w:val="5F5C1E5F"/>
    <w:multiLevelType w:val="hybridMultilevel"/>
    <w:tmpl w:val="CD50327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12"/>
  </w:num>
  <w:num w:numId="8">
    <w:abstractNumId w:val="9"/>
  </w:num>
  <w:num w:numId="9">
    <w:abstractNumId w:val="3"/>
  </w:num>
  <w:num w:numId="10">
    <w:abstractNumId w:val="10"/>
  </w:num>
  <w:num w:numId="11">
    <w:abstractNumId w:val="11"/>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D54EA3"/>
    <w:rsid w:val="00065626"/>
    <w:rsid w:val="000777C2"/>
    <w:rsid w:val="00097681"/>
    <w:rsid w:val="000B2012"/>
    <w:rsid w:val="000D7166"/>
    <w:rsid w:val="0011397E"/>
    <w:rsid w:val="00156376"/>
    <w:rsid w:val="00193B29"/>
    <w:rsid w:val="00194D13"/>
    <w:rsid w:val="001A3D91"/>
    <w:rsid w:val="001C0FEB"/>
    <w:rsid w:val="001C21F8"/>
    <w:rsid w:val="001C30A5"/>
    <w:rsid w:val="001C4EFF"/>
    <w:rsid w:val="001E6DE7"/>
    <w:rsid w:val="001F3901"/>
    <w:rsid w:val="001F3E76"/>
    <w:rsid w:val="00243A46"/>
    <w:rsid w:val="00275ACB"/>
    <w:rsid w:val="002B0482"/>
    <w:rsid w:val="002E0B48"/>
    <w:rsid w:val="002E7D74"/>
    <w:rsid w:val="002F2190"/>
    <w:rsid w:val="003057B7"/>
    <w:rsid w:val="00305EBE"/>
    <w:rsid w:val="00306708"/>
    <w:rsid w:val="003762A2"/>
    <w:rsid w:val="0039353C"/>
    <w:rsid w:val="00395623"/>
    <w:rsid w:val="003D6614"/>
    <w:rsid w:val="003F1418"/>
    <w:rsid w:val="003F75DB"/>
    <w:rsid w:val="0042066B"/>
    <w:rsid w:val="00424EC8"/>
    <w:rsid w:val="00437F1C"/>
    <w:rsid w:val="00464728"/>
    <w:rsid w:val="00466B3B"/>
    <w:rsid w:val="004B60F8"/>
    <w:rsid w:val="004E5AF5"/>
    <w:rsid w:val="005017F3"/>
    <w:rsid w:val="00532D3B"/>
    <w:rsid w:val="00563157"/>
    <w:rsid w:val="0058283E"/>
    <w:rsid w:val="00586B0F"/>
    <w:rsid w:val="005B1A99"/>
    <w:rsid w:val="005E3C78"/>
    <w:rsid w:val="0060471E"/>
    <w:rsid w:val="006264F2"/>
    <w:rsid w:val="00630446"/>
    <w:rsid w:val="0063761D"/>
    <w:rsid w:val="006678D3"/>
    <w:rsid w:val="006701C6"/>
    <w:rsid w:val="006A1041"/>
    <w:rsid w:val="006A4394"/>
    <w:rsid w:val="006E45D2"/>
    <w:rsid w:val="006F2372"/>
    <w:rsid w:val="0075611E"/>
    <w:rsid w:val="007856CC"/>
    <w:rsid w:val="0079703C"/>
    <w:rsid w:val="007B7D2E"/>
    <w:rsid w:val="007C6ECF"/>
    <w:rsid w:val="007E6A73"/>
    <w:rsid w:val="007E7AEC"/>
    <w:rsid w:val="007F5B10"/>
    <w:rsid w:val="0081595A"/>
    <w:rsid w:val="00854778"/>
    <w:rsid w:val="00871FD1"/>
    <w:rsid w:val="0088756E"/>
    <w:rsid w:val="008C5139"/>
    <w:rsid w:val="008E1941"/>
    <w:rsid w:val="008E433B"/>
    <w:rsid w:val="00903D39"/>
    <w:rsid w:val="009123E6"/>
    <w:rsid w:val="00954074"/>
    <w:rsid w:val="00966833"/>
    <w:rsid w:val="00985DCA"/>
    <w:rsid w:val="00994265"/>
    <w:rsid w:val="009B1345"/>
    <w:rsid w:val="009B1404"/>
    <w:rsid w:val="009C0298"/>
    <w:rsid w:val="009E3EDE"/>
    <w:rsid w:val="00A25B52"/>
    <w:rsid w:val="00A53FFE"/>
    <w:rsid w:val="00A6792C"/>
    <w:rsid w:val="00A937FB"/>
    <w:rsid w:val="00AA7F55"/>
    <w:rsid w:val="00AD5A42"/>
    <w:rsid w:val="00AE0D71"/>
    <w:rsid w:val="00AE205B"/>
    <w:rsid w:val="00B1735C"/>
    <w:rsid w:val="00B92D75"/>
    <w:rsid w:val="00B94E5C"/>
    <w:rsid w:val="00BA2CF8"/>
    <w:rsid w:val="00BA5CFF"/>
    <w:rsid w:val="00BB2A76"/>
    <w:rsid w:val="00BD08BE"/>
    <w:rsid w:val="00BF6E36"/>
    <w:rsid w:val="00C16FDD"/>
    <w:rsid w:val="00C333CA"/>
    <w:rsid w:val="00C351B0"/>
    <w:rsid w:val="00C75390"/>
    <w:rsid w:val="00C7570E"/>
    <w:rsid w:val="00CA5604"/>
    <w:rsid w:val="00CD4833"/>
    <w:rsid w:val="00CD5EF3"/>
    <w:rsid w:val="00D54EA3"/>
    <w:rsid w:val="00D822E6"/>
    <w:rsid w:val="00D834F0"/>
    <w:rsid w:val="00D902D5"/>
    <w:rsid w:val="00DC20BD"/>
    <w:rsid w:val="00DC5E50"/>
    <w:rsid w:val="00DE545D"/>
    <w:rsid w:val="00E04D58"/>
    <w:rsid w:val="00E06FAA"/>
    <w:rsid w:val="00E155E7"/>
    <w:rsid w:val="00E37A86"/>
    <w:rsid w:val="00E84545"/>
    <w:rsid w:val="00E868A3"/>
    <w:rsid w:val="00ED129B"/>
    <w:rsid w:val="00ED27C9"/>
    <w:rsid w:val="00ED7BA8"/>
    <w:rsid w:val="00EE744A"/>
    <w:rsid w:val="00EF49E6"/>
    <w:rsid w:val="00F10231"/>
    <w:rsid w:val="00F533EE"/>
    <w:rsid w:val="00F774B8"/>
    <w:rsid w:val="00F93492"/>
    <w:rsid w:val="00F95275"/>
    <w:rsid w:val="00FF2AA3"/>
    <w:rsid w:val="00FF7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A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ED7BA8"/>
    <w:rPr>
      <w:rFonts w:ascii="Times New Roman" w:eastAsia="Times New Roman" w:hAnsi="Times New Roman" w:cs="Times New Roman"/>
      <w:sz w:val="23"/>
      <w:szCs w:val="23"/>
      <w:shd w:val="clear" w:color="auto" w:fill="FFFFFF"/>
    </w:rPr>
  </w:style>
  <w:style w:type="character" w:customStyle="1" w:styleId="a4">
    <w:name w:val="Основной текст + Полужирный"/>
    <w:basedOn w:val="a3"/>
    <w:rsid w:val="00ED7BA8"/>
    <w:rPr>
      <w:b/>
      <w:bCs/>
      <w:color w:val="000000"/>
      <w:spacing w:val="0"/>
      <w:w w:val="100"/>
      <w:position w:val="0"/>
      <w:lang w:val="ru-RU"/>
    </w:rPr>
  </w:style>
  <w:style w:type="character" w:customStyle="1" w:styleId="1">
    <w:name w:val="Основной текст1"/>
    <w:basedOn w:val="a3"/>
    <w:rsid w:val="00ED7BA8"/>
    <w:rPr>
      <w:color w:val="000000"/>
      <w:spacing w:val="0"/>
      <w:w w:val="100"/>
      <w:position w:val="0"/>
      <w:lang w:val="ru-RU"/>
    </w:rPr>
  </w:style>
  <w:style w:type="character" w:customStyle="1" w:styleId="4">
    <w:name w:val="Основной текст (4)_"/>
    <w:basedOn w:val="a0"/>
    <w:link w:val="40"/>
    <w:rsid w:val="00ED7BA8"/>
    <w:rPr>
      <w:rFonts w:ascii="Times New Roman" w:eastAsia="Times New Roman" w:hAnsi="Times New Roman" w:cs="Times New Roman"/>
      <w:b/>
      <w:bCs/>
      <w:sz w:val="23"/>
      <w:szCs w:val="23"/>
      <w:shd w:val="clear" w:color="auto" w:fill="FFFFFF"/>
    </w:rPr>
  </w:style>
  <w:style w:type="character" w:customStyle="1" w:styleId="a5">
    <w:name w:val="Основной текст + Полужирный;Курсив"/>
    <w:basedOn w:val="a3"/>
    <w:rsid w:val="00ED7BA8"/>
    <w:rPr>
      <w:b/>
      <w:bCs/>
      <w:i/>
      <w:iCs/>
      <w:color w:val="000000"/>
      <w:spacing w:val="0"/>
      <w:w w:val="100"/>
      <w:position w:val="0"/>
      <w:lang w:val="ru-RU"/>
    </w:rPr>
  </w:style>
  <w:style w:type="character" w:customStyle="1" w:styleId="a6">
    <w:name w:val="Основной текст + Курсив"/>
    <w:basedOn w:val="a3"/>
    <w:rsid w:val="00ED7BA8"/>
    <w:rPr>
      <w:i/>
      <w:iCs/>
      <w:color w:val="000000"/>
      <w:spacing w:val="0"/>
      <w:w w:val="100"/>
      <w:position w:val="0"/>
      <w:lang w:val="ru-RU"/>
    </w:rPr>
  </w:style>
  <w:style w:type="paragraph" w:customStyle="1" w:styleId="3">
    <w:name w:val="Основной текст3"/>
    <w:basedOn w:val="a"/>
    <w:link w:val="a3"/>
    <w:rsid w:val="00ED7BA8"/>
    <w:pPr>
      <w:widowControl w:val="0"/>
      <w:shd w:val="clear" w:color="auto" w:fill="FFFFFF"/>
      <w:spacing w:after="0" w:line="312" w:lineRule="exact"/>
      <w:jc w:val="both"/>
    </w:pPr>
    <w:rPr>
      <w:rFonts w:ascii="Times New Roman" w:eastAsia="Times New Roman" w:hAnsi="Times New Roman" w:cs="Times New Roman"/>
      <w:sz w:val="23"/>
      <w:szCs w:val="23"/>
    </w:rPr>
  </w:style>
  <w:style w:type="paragraph" w:customStyle="1" w:styleId="40">
    <w:name w:val="Основной текст (4)"/>
    <w:basedOn w:val="a"/>
    <w:link w:val="4"/>
    <w:rsid w:val="00ED7BA8"/>
    <w:pPr>
      <w:widowControl w:val="0"/>
      <w:shd w:val="clear" w:color="auto" w:fill="FFFFFF"/>
      <w:spacing w:before="540" w:after="240" w:line="307" w:lineRule="exact"/>
    </w:pPr>
    <w:rPr>
      <w:rFonts w:ascii="Times New Roman" w:eastAsia="Times New Roman" w:hAnsi="Times New Roman" w:cs="Times New Roman"/>
      <w:b/>
      <w:bCs/>
      <w:sz w:val="23"/>
      <w:szCs w:val="23"/>
    </w:rPr>
  </w:style>
  <w:style w:type="table" w:styleId="a7">
    <w:name w:val="Table Grid"/>
    <w:basedOn w:val="a1"/>
    <w:uiPriority w:val="59"/>
    <w:rsid w:val="00ED7BA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ED7BA8"/>
    <w:pPr>
      <w:spacing w:after="200" w:line="276" w:lineRule="auto"/>
      <w:ind w:left="720"/>
      <w:contextualSpacing/>
    </w:pPr>
    <w:rPr>
      <w:rFonts w:eastAsiaTheme="minorEastAsia"/>
      <w:lang w:eastAsia="ru-RU"/>
    </w:rPr>
  </w:style>
  <w:style w:type="paragraph" w:customStyle="1" w:styleId="p1">
    <w:name w:val="p1"/>
    <w:basedOn w:val="a"/>
    <w:rsid w:val="00ED7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D7BA8"/>
  </w:style>
  <w:style w:type="paragraph" w:customStyle="1" w:styleId="p2">
    <w:name w:val="p2"/>
    <w:basedOn w:val="a"/>
    <w:rsid w:val="00ED7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ED7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D7BA8"/>
  </w:style>
  <w:style w:type="paragraph" w:styleId="a9">
    <w:name w:val="Normal (Web)"/>
    <w:basedOn w:val="a"/>
    <w:uiPriority w:val="99"/>
    <w:rsid w:val="00ED7BA8"/>
    <w:pPr>
      <w:spacing w:before="100" w:beforeAutospacing="1" w:after="100" w:afterAutospacing="1" w:line="240" w:lineRule="auto"/>
    </w:pPr>
    <w:rPr>
      <w:rFonts w:ascii="Arial" w:eastAsia="Times New Roman" w:hAnsi="Arial" w:cs="Arial"/>
      <w:sz w:val="20"/>
      <w:szCs w:val="20"/>
      <w:lang w:eastAsia="ru-RU"/>
    </w:rPr>
  </w:style>
  <w:style w:type="paragraph" w:styleId="aa">
    <w:name w:val="Balloon Text"/>
    <w:basedOn w:val="a"/>
    <w:link w:val="ab"/>
    <w:uiPriority w:val="99"/>
    <w:semiHidden/>
    <w:unhideWhenUsed/>
    <w:rsid w:val="00ED7BA8"/>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ED7BA8"/>
    <w:rPr>
      <w:rFonts w:ascii="Tahoma" w:eastAsiaTheme="minorEastAsia" w:hAnsi="Tahoma" w:cs="Tahoma"/>
      <w:sz w:val="16"/>
      <w:szCs w:val="16"/>
      <w:lang w:eastAsia="ru-RU"/>
    </w:rPr>
  </w:style>
  <w:style w:type="paragraph" w:customStyle="1" w:styleId="c2">
    <w:name w:val="c2"/>
    <w:basedOn w:val="a"/>
    <w:rsid w:val="002E7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E7D74"/>
  </w:style>
  <w:style w:type="character" w:customStyle="1" w:styleId="c12">
    <w:name w:val="c12"/>
    <w:basedOn w:val="a0"/>
    <w:rsid w:val="002E7D74"/>
  </w:style>
  <w:style w:type="character" w:customStyle="1" w:styleId="c4">
    <w:name w:val="c4"/>
    <w:basedOn w:val="a0"/>
    <w:rsid w:val="002E7D74"/>
  </w:style>
  <w:style w:type="character" w:customStyle="1" w:styleId="c41">
    <w:name w:val="c41"/>
    <w:basedOn w:val="a0"/>
    <w:rsid w:val="002E7D74"/>
  </w:style>
  <w:style w:type="character" w:customStyle="1" w:styleId="c40">
    <w:name w:val="c40"/>
    <w:basedOn w:val="a0"/>
    <w:rsid w:val="002E7D74"/>
  </w:style>
</w:styles>
</file>

<file path=word/webSettings.xml><?xml version="1.0" encoding="utf-8"?>
<w:webSettings xmlns:r="http://schemas.openxmlformats.org/officeDocument/2006/relationships" xmlns:w="http://schemas.openxmlformats.org/wordprocessingml/2006/main">
  <w:divs>
    <w:div w:id="253824301">
      <w:bodyDiv w:val="1"/>
      <w:marLeft w:val="0"/>
      <w:marRight w:val="0"/>
      <w:marTop w:val="0"/>
      <w:marBottom w:val="0"/>
      <w:divBdr>
        <w:top w:val="none" w:sz="0" w:space="0" w:color="auto"/>
        <w:left w:val="none" w:sz="0" w:space="0" w:color="auto"/>
        <w:bottom w:val="none" w:sz="0" w:space="0" w:color="auto"/>
        <w:right w:val="none" w:sz="0" w:space="0" w:color="auto"/>
      </w:divBdr>
    </w:div>
    <w:div w:id="350451272">
      <w:bodyDiv w:val="1"/>
      <w:marLeft w:val="0"/>
      <w:marRight w:val="0"/>
      <w:marTop w:val="0"/>
      <w:marBottom w:val="0"/>
      <w:divBdr>
        <w:top w:val="none" w:sz="0" w:space="0" w:color="auto"/>
        <w:left w:val="none" w:sz="0" w:space="0" w:color="auto"/>
        <w:bottom w:val="none" w:sz="0" w:space="0" w:color="auto"/>
        <w:right w:val="none" w:sz="0" w:space="0" w:color="auto"/>
      </w:divBdr>
    </w:div>
    <w:div w:id="1158228275">
      <w:bodyDiv w:val="1"/>
      <w:marLeft w:val="0"/>
      <w:marRight w:val="0"/>
      <w:marTop w:val="0"/>
      <w:marBottom w:val="0"/>
      <w:divBdr>
        <w:top w:val="none" w:sz="0" w:space="0" w:color="auto"/>
        <w:left w:val="none" w:sz="0" w:space="0" w:color="auto"/>
        <w:bottom w:val="none" w:sz="0" w:space="0" w:color="auto"/>
        <w:right w:val="none" w:sz="0" w:space="0" w:color="auto"/>
      </w:divBdr>
    </w:div>
    <w:div w:id="1221482029">
      <w:bodyDiv w:val="1"/>
      <w:marLeft w:val="0"/>
      <w:marRight w:val="0"/>
      <w:marTop w:val="0"/>
      <w:marBottom w:val="0"/>
      <w:divBdr>
        <w:top w:val="none" w:sz="0" w:space="0" w:color="auto"/>
        <w:left w:val="none" w:sz="0" w:space="0" w:color="auto"/>
        <w:bottom w:val="none" w:sz="0" w:space="0" w:color="auto"/>
        <w:right w:val="none" w:sz="0" w:space="0" w:color="auto"/>
      </w:divBdr>
    </w:div>
    <w:div w:id="1573589255">
      <w:bodyDiv w:val="1"/>
      <w:marLeft w:val="0"/>
      <w:marRight w:val="0"/>
      <w:marTop w:val="0"/>
      <w:marBottom w:val="0"/>
      <w:divBdr>
        <w:top w:val="none" w:sz="0" w:space="0" w:color="auto"/>
        <w:left w:val="none" w:sz="0" w:space="0" w:color="auto"/>
        <w:bottom w:val="none" w:sz="0" w:space="0" w:color="auto"/>
        <w:right w:val="none" w:sz="0" w:space="0" w:color="auto"/>
      </w:divBdr>
    </w:div>
    <w:div w:id="163926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8.6330935251798552E-2"/>
          <c:y val="0.30219780219780795"/>
          <c:w val="0.66546762589928055"/>
          <c:h val="0.40109890109890672"/>
        </c:manualLayout>
      </c:layout>
      <c:pie3DChart>
        <c:varyColors val="1"/>
        <c:ser>
          <c:idx val="0"/>
          <c:order val="0"/>
          <c:tx>
            <c:strRef>
              <c:f>Sheet1!$A$2</c:f>
              <c:strCache>
                <c:ptCount val="1"/>
                <c:pt idx="0">
                  <c:v>Учебная</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3"/>
                <c:pt idx="0">
                  <c:v>5"А"</c:v>
                </c:pt>
                <c:pt idx="1">
                  <c:v>5 "Б"</c:v>
                </c:pt>
                <c:pt idx="2">
                  <c:v>5 "В"</c:v>
                </c:pt>
              </c:strCache>
            </c:strRef>
          </c:cat>
          <c:val>
            <c:numRef>
              <c:f>Sheet1!$B$2:$E$2</c:f>
              <c:numCache>
                <c:formatCode>General</c:formatCode>
                <c:ptCount val="4"/>
                <c:pt idx="0">
                  <c:v>52</c:v>
                </c:pt>
                <c:pt idx="1">
                  <c:v>58</c:v>
                </c:pt>
                <c:pt idx="2">
                  <c:v>54</c:v>
                </c:pt>
              </c:numCache>
            </c:numRef>
          </c:val>
        </c:ser>
        <c:ser>
          <c:idx val="1"/>
          <c:order val="1"/>
          <c:tx>
            <c:strRef>
              <c:f>Sheet1!$A$3</c:f>
              <c:strCache>
                <c:ptCount val="1"/>
                <c:pt idx="0">
                  <c:v>Низкая ,дез</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3"/>
                <c:pt idx="0">
                  <c:v>5"А"</c:v>
                </c:pt>
                <c:pt idx="1">
                  <c:v>5 "Б"</c:v>
                </c:pt>
                <c:pt idx="2">
                  <c:v>5 "В"</c:v>
                </c:pt>
              </c:strCache>
            </c:strRef>
          </c:cat>
          <c:val>
            <c:numRef>
              <c:f>Sheet1!$B$3:$E$3</c:f>
              <c:numCache>
                <c:formatCode>General</c:formatCode>
                <c:ptCount val="4"/>
                <c:pt idx="0">
                  <c:v>47</c:v>
                </c:pt>
                <c:pt idx="1">
                  <c:v>39</c:v>
                </c:pt>
                <c:pt idx="2">
                  <c:v>36</c:v>
                </c:pt>
              </c:numCache>
            </c:numRef>
          </c:val>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3"/>
                <c:pt idx="0">
                  <c:v>5"А"</c:v>
                </c:pt>
                <c:pt idx="1">
                  <c:v>5 "Б"</c:v>
                </c:pt>
                <c:pt idx="2">
                  <c:v>5 "В"</c:v>
                </c:pt>
              </c:strCache>
            </c:strRef>
          </c:cat>
          <c:val>
            <c:numRef>
              <c:f>Sheet1!$B$4:$E$4</c:f>
              <c:numCache>
                <c:formatCode>General</c:formatCode>
                <c:ptCount val="4"/>
              </c:numCache>
            </c:numRef>
          </c:val>
        </c:ser>
      </c:pie3DChart>
      <c:spPr>
        <a:solidFill>
          <a:srgbClr val="C0C0C0"/>
        </a:solidFill>
        <a:ln w="12700">
          <a:solidFill>
            <a:srgbClr val="808080"/>
          </a:solidFill>
          <a:prstDash val="solid"/>
        </a:ln>
      </c:spPr>
    </c:plotArea>
    <c:legend>
      <c:legendPos val="r"/>
      <c:legendEntry>
        <c:idx val="3"/>
        <c:delete val="1"/>
      </c:legendEntry>
      <c:layout>
        <c:manualLayout>
          <c:xMode val="edge"/>
          <c:yMode val="edge"/>
          <c:x val="0.83453237410071857"/>
          <c:y val="0.28571428571429336"/>
          <c:w val="0.15107913669064749"/>
          <c:h val="0.42307692307692935"/>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8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874015748031496E-2"/>
          <c:y val="8.0000000000000043E-2"/>
          <c:w val="0.65616797900262458"/>
          <c:h val="0.75600000000001377"/>
        </c:manualLayout>
      </c:layout>
      <c:bar3DChart>
        <c:barDir val="col"/>
        <c:grouping val="clustered"/>
        <c:ser>
          <c:idx val="0"/>
          <c:order val="0"/>
          <c:tx>
            <c:strRef>
              <c:f>Sheet1!$A$2</c:f>
              <c:strCache>
                <c:ptCount val="1"/>
                <c:pt idx="0">
                  <c:v>Успешная</c:v>
                </c:pt>
              </c:strCache>
            </c:strRef>
          </c:tx>
          <c:spPr>
            <a:solidFill>
              <a:srgbClr val="9999FF"/>
            </a:solidFill>
            <a:ln w="12703">
              <a:solidFill>
                <a:srgbClr val="000000"/>
              </a:solidFill>
              <a:prstDash val="solid"/>
            </a:ln>
          </c:spPr>
          <c:cat>
            <c:strRef>
              <c:f>Sheet1!$B$1:$E$1</c:f>
              <c:strCache>
                <c:ptCount val="3"/>
                <c:pt idx="0">
                  <c:v>5А</c:v>
                </c:pt>
                <c:pt idx="1">
                  <c:v>5Б</c:v>
                </c:pt>
                <c:pt idx="2">
                  <c:v>5В</c:v>
                </c:pt>
              </c:strCache>
            </c:strRef>
          </c:cat>
          <c:val>
            <c:numRef>
              <c:f>Sheet1!$B$2:$E$2</c:f>
              <c:numCache>
                <c:formatCode>General</c:formatCode>
                <c:ptCount val="4"/>
                <c:pt idx="0">
                  <c:v>52</c:v>
                </c:pt>
                <c:pt idx="1">
                  <c:v>70</c:v>
                </c:pt>
                <c:pt idx="2">
                  <c:v>53</c:v>
                </c:pt>
              </c:numCache>
            </c:numRef>
          </c:val>
        </c:ser>
        <c:ser>
          <c:idx val="1"/>
          <c:order val="1"/>
          <c:tx>
            <c:strRef>
              <c:f>Sheet1!$A$3</c:f>
              <c:strCache>
                <c:ptCount val="1"/>
                <c:pt idx="0">
                  <c:v>Средняя</c:v>
                </c:pt>
              </c:strCache>
            </c:strRef>
          </c:tx>
          <c:spPr>
            <a:solidFill>
              <a:srgbClr val="993366"/>
            </a:solidFill>
            <a:ln w="12703">
              <a:solidFill>
                <a:srgbClr val="000000"/>
              </a:solidFill>
              <a:prstDash val="solid"/>
            </a:ln>
          </c:spPr>
          <c:cat>
            <c:strRef>
              <c:f>Sheet1!$B$1:$E$1</c:f>
              <c:strCache>
                <c:ptCount val="3"/>
                <c:pt idx="0">
                  <c:v>5А</c:v>
                </c:pt>
                <c:pt idx="1">
                  <c:v>5Б</c:v>
                </c:pt>
                <c:pt idx="2">
                  <c:v>5В</c:v>
                </c:pt>
              </c:strCache>
            </c:strRef>
          </c:cat>
          <c:val>
            <c:numRef>
              <c:f>Sheet1!$B$3:$E$3</c:f>
              <c:numCache>
                <c:formatCode>General</c:formatCode>
                <c:ptCount val="4"/>
                <c:pt idx="0">
                  <c:v>36</c:v>
                </c:pt>
                <c:pt idx="1">
                  <c:v>22</c:v>
                </c:pt>
                <c:pt idx="2">
                  <c:v>31</c:v>
                </c:pt>
              </c:numCache>
            </c:numRef>
          </c:val>
        </c:ser>
        <c:ser>
          <c:idx val="2"/>
          <c:order val="2"/>
          <c:tx>
            <c:strRef>
              <c:f>Sheet1!$A$4</c:f>
              <c:strCache>
                <c:ptCount val="1"/>
                <c:pt idx="0">
                  <c:v>Низкая</c:v>
                </c:pt>
              </c:strCache>
            </c:strRef>
          </c:tx>
          <c:spPr>
            <a:solidFill>
              <a:srgbClr val="FFFFCC"/>
            </a:solidFill>
            <a:ln w="12703">
              <a:solidFill>
                <a:srgbClr val="000000"/>
              </a:solidFill>
              <a:prstDash val="solid"/>
            </a:ln>
          </c:spPr>
          <c:cat>
            <c:strRef>
              <c:f>Sheet1!$B$1:$E$1</c:f>
              <c:strCache>
                <c:ptCount val="3"/>
                <c:pt idx="0">
                  <c:v>5А</c:v>
                </c:pt>
                <c:pt idx="1">
                  <c:v>5Б</c:v>
                </c:pt>
                <c:pt idx="2">
                  <c:v>5В</c:v>
                </c:pt>
              </c:strCache>
            </c:strRef>
          </c:cat>
          <c:val>
            <c:numRef>
              <c:f>Sheet1!$B$4:$E$4</c:f>
              <c:numCache>
                <c:formatCode>General</c:formatCode>
                <c:ptCount val="4"/>
                <c:pt idx="0">
                  <c:v>12</c:v>
                </c:pt>
                <c:pt idx="1">
                  <c:v>8</c:v>
                </c:pt>
                <c:pt idx="2">
                  <c:v>16</c:v>
                </c:pt>
              </c:numCache>
            </c:numRef>
          </c:val>
        </c:ser>
        <c:gapDepth val="0"/>
        <c:shape val="box"/>
        <c:axId val="105154816"/>
        <c:axId val="111374336"/>
        <c:axId val="0"/>
      </c:bar3DChart>
      <c:catAx>
        <c:axId val="105154816"/>
        <c:scaling>
          <c:orientation val="minMax"/>
        </c:scaling>
        <c:axPos val="b"/>
        <c:numFmt formatCode="General" sourceLinked="1"/>
        <c:tickLblPos val="low"/>
        <c:spPr>
          <a:ln w="3176">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ru-RU"/>
          </a:p>
        </c:txPr>
        <c:crossAx val="111374336"/>
        <c:crosses val="autoZero"/>
        <c:auto val="1"/>
        <c:lblAlgn val="ctr"/>
        <c:lblOffset val="100"/>
        <c:tickLblSkip val="1"/>
        <c:tickMarkSkip val="1"/>
      </c:catAx>
      <c:valAx>
        <c:axId val="111374336"/>
        <c:scaling>
          <c:orientation val="minMax"/>
        </c:scaling>
        <c:axPos val="l"/>
        <c:majorGridlines>
          <c:spPr>
            <a:ln w="3176">
              <a:solidFill>
                <a:srgbClr val="000000"/>
              </a:solidFill>
              <a:prstDash val="solid"/>
            </a:ln>
          </c:spPr>
        </c:majorGridlines>
        <c:numFmt formatCode="General" sourceLinked="1"/>
        <c:tickLblPos val="nextTo"/>
        <c:spPr>
          <a:ln w="3176">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ru-RU"/>
          </a:p>
        </c:txPr>
        <c:crossAx val="105154816"/>
        <c:crosses val="autoZero"/>
        <c:crossBetween val="between"/>
      </c:valAx>
      <c:spPr>
        <a:noFill/>
        <a:ln w="25406">
          <a:noFill/>
        </a:ln>
      </c:spPr>
    </c:plotArea>
    <c:legend>
      <c:legendPos val="r"/>
      <c:layout>
        <c:manualLayout>
          <c:xMode val="edge"/>
          <c:yMode val="edge"/>
          <c:x val="0.76377952755908274"/>
          <c:y val="0.36000000000000032"/>
          <c:w val="0.22572178477690291"/>
          <c:h val="0.28000000000000008"/>
        </c:manualLayout>
      </c:layout>
      <c:spPr>
        <a:noFill/>
        <a:ln w="3176">
          <a:solidFill>
            <a:srgbClr val="000000"/>
          </a:solidFill>
          <a:prstDash val="solid"/>
        </a:ln>
      </c:spPr>
      <c:txPr>
        <a:bodyPr/>
        <a:lstStyle/>
        <a:p>
          <a:pPr>
            <a:defRPr sz="101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100"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Ряд 1</c:v>
                </c:pt>
              </c:strCache>
            </c:strRef>
          </c:tx>
          <c:cat>
            <c:strRef>
              <c:f>Лист1!$A$2:$A$6</c:f>
              <c:strCache>
                <c:ptCount val="5"/>
                <c:pt idx="0">
                  <c:v>человек-природа</c:v>
                </c:pt>
                <c:pt idx="1">
                  <c:v>человек-техника</c:v>
                </c:pt>
                <c:pt idx="2">
                  <c:v>человек- человек</c:v>
                </c:pt>
                <c:pt idx="3">
                  <c:v>человек- знаков. систем.</c:v>
                </c:pt>
                <c:pt idx="4">
                  <c:v>человек-художест. Обр</c:v>
                </c:pt>
              </c:strCache>
            </c:strRef>
          </c:cat>
          <c:val>
            <c:numRef>
              <c:f>Лист1!$B$2:$B$6</c:f>
              <c:numCache>
                <c:formatCode>General</c:formatCode>
                <c:ptCount val="5"/>
                <c:pt idx="0">
                  <c:v>11</c:v>
                </c:pt>
                <c:pt idx="1">
                  <c:v>28</c:v>
                </c:pt>
                <c:pt idx="2">
                  <c:v>42</c:v>
                </c:pt>
                <c:pt idx="3">
                  <c:v>13</c:v>
                </c:pt>
                <c:pt idx="4">
                  <c:v>15</c:v>
                </c:pt>
              </c:numCache>
            </c:numRef>
          </c:val>
        </c:ser>
        <c:ser>
          <c:idx val="1"/>
          <c:order val="1"/>
          <c:tx>
            <c:strRef>
              <c:f>Лист1!$C$1</c:f>
              <c:strCache>
                <c:ptCount val="1"/>
                <c:pt idx="0">
                  <c:v>Ряд 2</c:v>
                </c:pt>
              </c:strCache>
            </c:strRef>
          </c:tx>
          <c:cat>
            <c:strRef>
              <c:f>Лист1!$A$2:$A$6</c:f>
              <c:strCache>
                <c:ptCount val="5"/>
                <c:pt idx="0">
                  <c:v>человек-природа</c:v>
                </c:pt>
                <c:pt idx="1">
                  <c:v>человек-техника</c:v>
                </c:pt>
                <c:pt idx="2">
                  <c:v>человек- человек</c:v>
                </c:pt>
                <c:pt idx="3">
                  <c:v>человек- знаков. систем.</c:v>
                </c:pt>
                <c:pt idx="4">
                  <c:v>человек-художест. Обр</c:v>
                </c:pt>
              </c:strCache>
            </c:strRef>
          </c:cat>
          <c:val>
            <c:numRef>
              <c:f>Лист1!$C$2:$C$6</c:f>
              <c:numCache>
                <c:formatCode>General</c:formatCode>
                <c:ptCount val="5"/>
              </c:numCache>
            </c:numRef>
          </c:val>
        </c:ser>
        <c:ser>
          <c:idx val="2"/>
          <c:order val="2"/>
          <c:tx>
            <c:strRef>
              <c:f>Лист1!$D$1</c:f>
              <c:strCache>
                <c:ptCount val="1"/>
                <c:pt idx="0">
                  <c:v>Столбец1</c:v>
                </c:pt>
              </c:strCache>
            </c:strRef>
          </c:tx>
          <c:cat>
            <c:strRef>
              <c:f>Лист1!$A$2:$A$6</c:f>
              <c:strCache>
                <c:ptCount val="5"/>
                <c:pt idx="0">
                  <c:v>человек-природа</c:v>
                </c:pt>
                <c:pt idx="1">
                  <c:v>человек-техника</c:v>
                </c:pt>
                <c:pt idx="2">
                  <c:v>человек- человек</c:v>
                </c:pt>
                <c:pt idx="3">
                  <c:v>человек- знаков. систем.</c:v>
                </c:pt>
                <c:pt idx="4">
                  <c:v>человек-художест. Обр</c:v>
                </c:pt>
              </c:strCache>
            </c:strRef>
          </c:cat>
          <c:val>
            <c:numRef>
              <c:f>Лист1!$D$2:$D$6</c:f>
              <c:numCache>
                <c:formatCode>General</c:formatCode>
                <c:ptCount val="5"/>
              </c:numCache>
            </c:numRef>
          </c:val>
        </c:ser>
        <c:shape val="cone"/>
        <c:axId val="62191872"/>
        <c:axId val="62357504"/>
        <c:axId val="105147904"/>
      </c:bar3DChart>
      <c:catAx>
        <c:axId val="62191872"/>
        <c:scaling>
          <c:orientation val="minMax"/>
        </c:scaling>
        <c:axPos val="b"/>
        <c:tickLblPos val="nextTo"/>
        <c:crossAx val="62357504"/>
        <c:crosses val="autoZero"/>
        <c:auto val="1"/>
        <c:lblAlgn val="ctr"/>
        <c:lblOffset val="100"/>
      </c:catAx>
      <c:valAx>
        <c:axId val="62357504"/>
        <c:scaling>
          <c:orientation val="minMax"/>
        </c:scaling>
        <c:axPos val="l"/>
        <c:majorGridlines/>
        <c:numFmt formatCode="General" sourceLinked="1"/>
        <c:tickLblPos val="nextTo"/>
        <c:crossAx val="62191872"/>
        <c:crosses val="autoZero"/>
        <c:crossBetween val="between"/>
      </c:valAx>
      <c:serAx>
        <c:axId val="105147904"/>
        <c:scaling>
          <c:orientation val="minMax"/>
        </c:scaling>
        <c:delete val="1"/>
        <c:axPos val="b"/>
        <c:tickLblPos val="none"/>
        <c:crossAx val="62357504"/>
        <c:crosses val="autoZero"/>
      </c:ser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Профессиональный тип личности</a:t>
            </a:r>
          </a:p>
        </c:rich>
      </c:tx>
    </c:title>
    <c:plotArea>
      <c:layout/>
      <c:doughnutChart>
        <c:varyColors val="1"/>
        <c:ser>
          <c:idx val="0"/>
          <c:order val="0"/>
          <c:tx>
            <c:strRef>
              <c:f>Лист1!$B$1</c:f>
              <c:strCache>
                <c:ptCount val="1"/>
                <c:pt idx="0">
                  <c:v>Проф. Тип личн.</c:v>
                </c:pt>
              </c:strCache>
            </c:strRef>
          </c:tx>
          <c:cat>
            <c:strRef>
              <c:f>Лист1!$A$2:$A$7</c:f>
              <c:strCache>
                <c:ptCount val="6"/>
                <c:pt idx="0">
                  <c:v>Реалистич</c:v>
                </c:pt>
                <c:pt idx="1">
                  <c:v>Интеллект.</c:v>
                </c:pt>
                <c:pt idx="2">
                  <c:v>Социальн.</c:v>
                </c:pt>
                <c:pt idx="3">
                  <c:v>Офисный</c:v>
                </c:pt>
                <c:pt idx="4">
                  <c:v>Предприн.</c:v>
                </c:pt>
                <c:pt idx="5">
                  <c:v>Артистич.</c:v>
                </c:pt>
              </c:strCache>
            </c:strRef>
          </c:cat>
          <c:val>
            <c:numRef>
              <c:f>Лист1!$B$2:$B$7</c:f>
              <c:numCache>
                <c:formatCode>General</c:formatCode>
                <c:ptCount val="6"/>
                <c:pt idx="0">
                  <c:v>23</c:v>
                </c:pt>
                <c:pt idx="1">
                  <c:v>17</c:v>
                </c:pt>
                <c:pt idx="2">
                  <c:v>38</c:v>
                </c:pt>
                <c:pt idx="3">
                  <c:v>18</c:v>
                </c:pt>
                <c:pt idx="4">
                  <c:v>22</c:v>
                </c:pt>
                <c:pt idx="5">
                  <c:v>21</c:v>
                </c:pt>
              </c:numCache>
            </c:numRef>
          </c:val>
        </c:ser>
        <c:firstSliceAng val="0"/>
        <c:holeSize val="50"/>
      </c:doughnut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1223</TotalTime>
  <Pages>17</Pages>
  <Words>6040</Words>
  <Characters>34429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ЦДО12</dc:creator>
  <cp:lastModifiedBy>ЦДО12</cp:lastModifiedBy>
  <cp:revision>29</cp:revision>
  <cp:lastPrinted>2024-06-21T07:06:00Z</cp:lastPrinted>
  <dcterms:created xsi:type="dcterms:W3CDTF">2024-06-05T09:25:00Z</dcterms:created>
  <dcterms:modified xsi:type="dcterms:W3CDTF">2024-06-21T07:11:00Z</dcterms:modified>
</cp:coreProperties>
</file>